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2D8074" w14:textId="77777777" w:rsidR="00571578" w:rsidRDefault="00571578">
      <w:pPr>
        <w:rPr>
          <w:rFonts w:ascii="Arial" w:eastAsia="Arial" w:hAnsi="Arial" w:cs="Arial"/>
        </w:rPr>
      </w:pPr>
      <w:bookmarkStart w:id="0" w:name="_heading=h.gjdgxs" w:colFirst="0" w:colLast="0"/>
      <w:bookmarkEnd w:id="0"/>
    </w:p>
    <w:p w14:paraId="5D5CF004" w14:textId="03314033" w:rsidR="00571578" w:rsidRDefault="00F516D5">
      <w:pPr>
        <w:rPr>
          <w:rFonts w:ascii="Arial" w:eastAsia="Arial" w:hAnsi="Arial" w:cs="Arial"/>
          <w:b/>
          <w:sz w:val="28"/>
          <w:szCs w:val="28"/>
        </w:rPr>
      </w:pPr>
      <w:r w:rsidRPr="00F516D5">
        <w:rPr>
          <w:rFonts w:ascii="Arial" w:eastAsia="Arial" w:hAnsi="Arial" w:cs="Arial"/>
          <w:b/>
          <w:sz w:val="28"/>
          <w:szCs w:val="28"/>
        </w:rPr>
        <w:t xml:space="preserve">Uelzener und MDT </w:t>
      </w:r>
      <w:proofErr w:type="spellStart"/>
      <w:r w:rsidRPr="00F516D5">
        <w:rPr>
          <w:rFonts w:ascii="Arial" w:eastAsia="Arial" w:hAnsi="Arial" w:cs="Arial"/>
          <w:b/>
          <w:sz w:val="28"/>
          <w:szCs w:val="28"/>
        </w:rPr>
        <w:t>travel</w:t>
      </w:r>
      <w:proofErr w:type="spellEnd"/>
      <w:r w:rsidRPr="00F516D5">
        <w:rPr>
          <w:rFonts w:ascii="Arial" w:eastAsia="Arial" w:hAnsi="Arial" w:cs="Arial"/>
          <w:b/>
          <w:sz w:val="28"/>
          <w:szCs w:val="28"/>
        </w:rPr>
        <w:t xml:space="preserve"> </w:t>
      </w:r>
      <w:proofErr w:type="spellStart"/>
      <w:r w:rsidRPr="00F516D5">
        <w:rPr>
          <w:rFonts w:ascii="Arial" w:eastAsia="Arial" w:hAnsi="Arial" w:cs="Arial"/>
          <w:b/>
          <w:sz w:val="28"/>
          <w:szCs w:val="28"/>
        </w:rPr>
        <w:t>underwriting</w:t>
      </w:r>
      <w:proofErr w:type="spellEnd"/>
      <w:r w:rsidRPr="00F516D5">
        <w:rPr>
          <w:rFonts w:ascii="Arial" w:eastAsia="Arial" w:hAnsi="Arial" w:cs="Arial"/>
          <w:b/>
          <w:sz w:val="28"/>
          <w:szCs w:val="28"/>
        </w:rPr>
        <w:t xml:space="preserve"> entwickeln </w:t>
      </w:r>
      <w:proofErr w:type="spellStart"/>
      <w:r w:rsidRPr="00F516D5">
        <w:rPr>
          <w:rFonts w:ascii="Arial" w:eastAsia="Arial" w:hAnsi="Arial" w:cs="Arial"/>
          <w:b/>
          <w:sz w:val="28"/>
          <w:szCs w:val="28"/>
        </w:rPr>
        <w:t>PetLine</w:t>
      </w:r>
      <w:proofErr w:type="spellEnd"/>
      <w:r w:rsidRPr="00F516D5">
        <w:rPr>
          <w:rFonts w:ascii="Arial" w:eastAsia="Arial" w:hAnsi="Arial" w:cs="Arial"/>
          <w:b/>
          <w:sz w:val="28"/>
          <w:szCs w:val="28"/>
        </w:rPr>
        <w:t>: Neue Reiseversicherungen für Hunde, Katzen und Pferde</w:t>
      </w:r>
    </w:p>
    <w:p w14:paraId="313F8A31" w14:textId="77777777" w:rsidR="00CF4051" w:rsidRDefault="00CF4051">
      <w:pPr>
        <w:rPr>
          <w:rFonts w:ascii="Arial" w:eastAsia="Arial" w:hAnsi="Arial" w:cs="Arial"/>
          <w:i/>
        </w:rPr>
      </w:pPr>
    </w:p>
    <w:p w14:paraId="7FABC039" w14:textId="2CC406D8" w:rsidR="00CF4051" w:rsidRPr="00CF4051" w:rsidRDefault="00544343" w:rsidP="00CF4051">
      <w:pPr>
        <w:numPr>
          <w:ilvl w:val="0"/>
          <w:numId w:val="1"/>
        </w:numPr>
        <w:spacing w:after="0" w:line="276" w:lineRule="auto"/>
        <w:rPr>
          <w:rFonts w:ascii="Arial" w:eastAsia="Arial" w:hAnsi="Arial" w:cs="Arial"/>
          <w:i/>
        </w:rPr>
      </w:pPr>
      <w:r>
        <w:rPr>
          <w:rFonts w:ascii="Arial" w:eastAsia="Arial" w:hAnsi="Arial" w:cs="Arial"/>
          <w:i/>
        </w:rPr>
        <w:t xml:space="preserve">Uelzener </w:t>
      </w:r>
      <w:r w:rsidR="00CF4051" w:rsidRPr="00CF4051">
        <w:rPr>
          <w:rFonts w:ascii="Arial" w:eastAsia="Arial" w:hAnsi="Arial" w:cs="Arial"/>
          <w:i/>
        </w:rPr>
        <w:t xml:space="preserve">wird Risikoträger der neuen Produktlinie </w:t>
      </w:r>
      <w:proofErr w:type="spellStart"/>
      <w:r w:rsidR="00CF4051" w:rsidRPr="00CF4051">
        <w:rPr>
          <w:rFonts w:ascii="Arial" w:eastAsia="Arial" w:hAnsi="Arial" w:cs="Arial"/>
          <w:i/>
        </w:rPr>
        <w:t>PetLine</w:t>
      </w:r>
      <w:proofErr w:type="spellEnd"/>
      <w:r w:rsidR="00CF4051" w:rsidRPr="00CF4051">
        <w:rPr>
          <w:rFonts w:ascii="Arial" w:eastAsia="Arial" w:hAnsi="Arial" w:cs="Arial"/>
          <w:i/>
        </w:rPr>
        <w:t xml:space="preserve"> </w:t>
      </w:r>
    </w:p>
    <w:p w14:paraId="7AFA4330" w14:textId="77777777" w:rsidR="00CF4051" w:rsidRPr="00CF4051" w:rsidRDefault="00CF4051" w:rsidP="00CF4051">
      <w:pPr>
        <w:numPr>
          <w:ilvl w:val="0"/>
          <w:numId w:val="1"/>
        </w:numPr>
        <w:spacing w:after="0" w:line="276" w:lineRule="auto"/>
        <w:rPr>
          <w:rFonts w:ascii="Arial" w:eastAsia="Arial" w:hAnsi="Arial" w:cs="Arial"/>
          <w:i/>
        </w:rPr>
      </w:pPr>
      <w:r w:rsidRPr="00CF4051">
        <w:rPr>
          <w:rFonts w:ascii="Arial" w:eastAsia="Arial" w:hAnsi="Arial" w:cs="Arial"/>
          <w:i/>
        </w:rPr>
        <w:t>Sorgenfrei in den Urlaub: Versicherungsschutz umfasst Reiserücktritt, Reiseabbruch sowie Assistance-, Unfall- und Krankenschutz für mitreisende Hunde und Katzen</w:t>
      </w:r>
    </w:p>
    <w:p w14:paraId="4A2F4784" w14:textId="3E211081" w:rsidR="00571578" w:rsidRDefault="00CF4051" w:rsidP="00CF4051">
      <w:pPr>
        <w:numPr>
          <w:ilvl w:val="0"/>
          <w:numId w:val="1"/>
        </w:numPr>
        <w:spacing w:after="0" w:line="276" w:lineRule="auto"/>
        <w:rPr>
          <w:rFonts w:ascii="Arial" w:eastAsia="Arial" w:hAnsi="Arial" w:cs="Arial"/>
          <w:i/>
        </w:rPr>
      </w:pPr>
      <w:r w:rsidRPr="00CF4051">
        <w:rPr>
          <w:rFonts w:ascii="Arial" w:eastAsia="Arial" w:hAnsi="Arial" w:cs="Arial"/>
          <w:i/>
        </w:rPr>
        <w:t>Flexibel kombinierbare Bausteine für optimale Absicherung</w:t>
      </w:r>
    </w:p>
    <w:p w14:paraId="5B83A74E" w14:textId="77777777" w:rsidR="00CF4051" w:rsidRPr="00CF4051" w:rsidRDefault="00CF4051" w:rsidP="00CF4051">
      <w:pPr>
        <w:spacing w:after="0" w:line="276" w:lineRule="auto"/>
        <w:rPr>
          <w:rFonts w:ascii="Arial" w:eastAsia="Arial" w:hAnsi="Arial" w:cs="Arial"/>
          <w:i/>
        </w:rPr>
      </w:pPr>
    </w:p>
    <w:p w14:paraId="12D76407" w14:textId="1B401FE5" w:rsidR="00571578" w:rsidRDefault="00544343">
      <w:pPr>
        <w:spacing w:before="160" w:line="288" w:lineRule="auto"/>
        <w:rPr>
          <w:rFonts w:ascii="Arial" w:eastAsia="Arial" w:hAnsi="Arial" w:cs="Arial"/>
          <w:sz w:val="22"/>
          <w:szCs w:val="22"/>
        </w:rPr>
      </w:pPr>
      <w:r>
        <w:rPr>
          <w:rFonts w:ascii="Arial" w:eastAsia="Arial" w:hAnsi="Arial" w:cs="Arial"/>
          <w:i/>
          <w:sz w:val="22"/>
          <w:szCs w:val="22"/>
        </w:rPr>
        <w:t>Uelzen</w:t>
      </w:r>
      <w:r w:rsidR="00CF4051">
        <w:rPr>
          <w:rFonts w:ascii="Arial" w:eastAsia="Arial" w:hAnsi="Arial" w:cs="Arial"/>
          <w:i/>
          <w:sz w:val="22"/>
          <w:szCs w:val="22"/>
        </w:rPr>
        <w:t>/Frankfurt am Main</w:t>
      </w:r>
      <w:r>
        <w:rPr>
          <w:rFonts w:ascii="Arial" w:eastAsia="Arial" w:hAnsi="Arial" w:cs="Arial"/>
          <w:i/>
          <w:sz w:val="22"/>
          <w:szCs w:val="22"/>
        </w:rPr>
        <w:t xml:space="preserve">, </w:t>
      </w:r>
      <w:r w:rsidR="00CF4051">
        <w:rPr>
          <w:rFonts w:ascii="Arial" w:eastAsia="Arial" w:hAnsi="Arial" w:cs="Arial"/>
          <w:i/>
          <w:sz w:val="22"/>
          <w:szCs w:val="22"/>
        </w:rPr>
        <w:t>11. August</w:t>
      </w:r>
      <w:r>
        <w:rPr>
          <w:rFonts w:ascii="Arial" w:eastAsia="Arial" w:hAnsi="Arial" w:cs="Arial"/>
          <w:i/>
          <w:sz w:val="22"/>
          <w:szCs w:val="22"/>
        </w:rPr>
        <w:t xml:space="preserve"> 202</w:t>
      </w:r>
      <w:r w:rsidR="00CF4051">
        <w:rPr>
          <w:rFonts w:ascii="Arial" w:eastAsia="Arial" w:hAnsi="Arial" w:cs="Arial"/>
          <w:i/>
          <w:sz w:val="22"/>
          <w:szCs w:val="22"/>
        </w:rPr>
        <w:t>6</w:t>
      </w:r>
    </w:p>
    <w:p w14:paraId="6891720D" w14:textId="5549BFE6" w:rsidR="00571578" w:rsidRDefault="0083284E">
      <w:pPr>
        <w:spacing w:after="0" w:line="276" w:lineRule="auto"/>
        <w:rPr>
          <w:rFonts w:ascii="Arial" w:eastAsia="Arial" w:hAnsi="Arial" w:cs="Arial"/>
          <w:sz w:val="22"/>
          <w:szCs w:val="22"/>
        </w:rPr>
      </w:pPr>
      <w:r w:rsidRPr="0083284E">
        <w:rPr>
          <w:rFonts w:ascii="Arial" w:eastAsia="Arial" w:hAnsi="Arial" w:cs="Arial"/>
          <w:sz w:val="22"/>
          <w:szCs w:val="22"/>
        </w:rPr>
        <w:t xml:space="preserve">Die Uelzener Versicherungen und die MDT </w:t>
      </w:r>
      <w:proofErr w:type="spellStart"/>
      <w:r w:rsidRPr="0083284E">
        <w:rPr>
          <w:rFonts w:ascii="Arial" w:eastAsia="Arial" w:hAnsi="Arial" w:cs="Arial"/>
          <w:sz w:val="22"/>
          <w:szCs w:val="22"/>
        </w:rPr>
        <w:t>travel</w:t>
      </w:r>
      <w:proofErr w:type="spellEnd"/>
      <w:r w:rsidRPr="0083284E">
        <w:rPr>
          <w:rFonts w:ascii="Arial" w:eastAsia="Arial" w:hAnsi="Arial" w:cs="Arial"/>
          <w:sz w:val="22"/>
          <w:szCs w:val="22"/>
        </w:rPr>
        <w:t xml:space="preserve"> </w:t>
      </w:r>
      <w:proofErr w:type="spellStart"/>
      <w:r w:rsidRPr="0083284E">
        <w:rPr>
          <w:rFonts w:ascii="Arial" w:eastAsia="Arial" w:hAnsi="Arial" w:cs="Arial"/>
          <w:sz w:val="22"/>
          <w:szCs w:val="22"/>
        </w:rPr>
        <w:t>underwriting</w:t>
      </w:r>
      <w:proofErr w:type="spellEnd"/>
      <w:r w:rsidRPr="0083284E">
        <w:rPr>
          <w:rFonts w:ascii="Arial" w:eastAsia="Arial" w:hAnsi="Arial" w:cs="Arial"/>
          <w:sz w:val="22"/>
          <w:szCs w:val="22"/>
        </w:rPr>
        <w:t xml:space="preserve"> GmbH bringen mit </w:t>
      </w:r>
      <w:proofErr w:type="spellStart"/>
      <w:proofErr w:type="gramStart"/>
      <w:r w:rsidRPr="0083284E">
        <w:rPr>
          <w:rFonts w:ascii="Arial" w:eastAsia="Arial" w:hAnsi="Arial" w:cs="Arial"/>
          <w:sz w:val="22"/>
          <w:szCs w:val="22"/>
        </w:rPr>
        <w:t>PetLine</w:t>
      </w:r>
      <w:proofErr w:type="spellEnd"/>
      <w:r w:rsidRPr="0083284E">
        <w:rPr>
          <w:rFonts w:ascii="Arial" w:eastAsia="Arial" w:hAnsi="Arial" w:cs="Arial"/>
          <w:sz w:val="22"/>
          <w:szCs w:val="22"/>
        </w:rPr>
        <w:t xml:space="preserve">  eine</w:t>
      </w:r>
      <w:proofErr w:type="gramEnd"/>
      <w:r w:rsidRPr="0083284E">
        <w:rPr>
          <w:rFonts w:ascii="Arial" w:eastAsia="Arial" w:hAnsi="Arial" w:cs="Arial"/>
          <w:sz w:val="22"/>
          <w:szCs w:val="22"/>
        </w:rPr>
        <w:t xml:space="preserve"> neue Produktlinie für Tierhaltende auf den Markt. Die Uelzener agiert als Risikoträger, während MDT </w:t>
      </w:r>
      <w:proofErr w:type="spellStart"/>
      <w:r w:rsidRPr="0083284E">
        <w:rPr>
          <w:rFonts w:ascii="Arial" w:eastAsia="Arial" w:hAnsi="Arial" w:cs="Arial"/>
          <w:sz w:val="22"/>
          <w:szCs w:val="22"/>
        </w:rPr>
        <w:t>travel</w:t>
      </w:r>
      <w:proofErr w:type="spellEnd"/>
      <w:r w:rsidRPr="0083284E">
        <w:rPr>
          <w:rFonts w:ascii="Arial" w:eastAsia="Arial" w:hAnsi="Arial" w:cs="Arial"/>
          <w:sz w:val="22"/>
          <w:szCs w:val="22"/>
        </w:rPr>
        <w:t xml:space="preserve"> Produktentwicklung, Vertrieb und operative Abwicklung verantwortet. Das gemeinsam entwickelte Angebot verbindet klassischen Reiseversicherungsschutz mit speziell auf die Bedürfnisse von Tierhaltenden zugeschnittenen Leistungen.</w:t>
      </w:r>
    </w:p>
    <w:p w14:paraId="458DBEC7" w14:textId="77777777" w:rsidR="0083284E" w:rsidRDefault="0083284E">
      <w:pPr>
        <w:spacing w:after="0" w:line="276" w:lineRule="auto"/>
        <w:rPr>
          <w:rFonts w:ascii="Arial" w:eastAsia="Arial" w:hAnsi="Arial" w:cs="Arial"/>
          <w:sz w:val="22"/>
          <w:szCs w:val="22"/>
        </w:rPr>
      </w:pPr>
    </w:p>
    <w:p w14:paraId="2E575F42" w14:textId="7EF59E71" w:rsidR="00571578" w:rsidRDefault="0083284E">
      <w:pPr>
        <w:spacing w:after="0" w:line="276" w:lineRule="auto"/>
        <w:rPr>
          <w:rFonts w:ascii="Arial" w:eastAsia="Arial" w:hAnsi="Arial" w:cs="Arial"/>
          <w:sz w:val="22"/>
          <w:szCs w:val="22"/>
        </w:rPr>
      </w:pPr>
      <w:r w:rsidRPr="0083284E">
        <w:rPr>
          <w:rFonts w:ascii="Arial" w:eastAsia="Arial" w:hAnsi="Arial" w:cs="Arial"/>
          <w:sz w:val="22"/>
          <w:szCs w:val="22"/>
        </w:rPr>
        <w:t xml:space="preserve">Mit der Kooperation bündeln beide Unternehmen ihre jeweiligen Spezialkompetenzen: MDT </w:t>
      </w:r>
      <w:proofErr w:type="spellStart"/>
      <w:r w:rsidRPr="0083284E">
        <w:rPr>
          <w:rFonts w:ascii="Arial" w:eastAsia="Arial" w:hAnsi="Arial" w:cs="Arial"/>
          <w:sz w:val="22"/>
          <w:szCs w:val="22"/>
        </w:rPr>
        <w:t>travel</w:t>
      </w:r>
      <w:proofErr w:type="spellEnd"/>
      <w:r w:rsidRPr="0083284E">
        <w:rPr>
          <w:rFonts w:ascii="Arial" w:eastAsia="Arial" w:hAnsi="Arial" w:cs="Arial"/>
          <w:sz w:val="22"/>
          <w:szCs w:val="22"/>
        </w:rPr>
        <w:t xml:space="preserve"> bringt seine langjährige Erfahrung in der Entwicklung und Vermarktung von Reiseversicherungen ein, die Uelzener ihre über 150-jährige Expertise als Tierversicherungsspezialist. Das modulare Produktportfolio sichert sowohl die finanziellen Folgen eines Reiserücktritts oder -abbruchs als auch ausgewählte Risiken auf Reisen mit Hund, Katze oder Pferd ab.</w:t>
      </w:r>
    </w:p>
    <w:p w14:paraId="36C7A708" w14:textId="77777777" w:rsidR="00787BBF" w:rsidRDefault="00787BBF">
      <w:pPr>
        <w:spacing w:after="0" w:line="276" w:lineRule="auto"/>
        <w:rPr>
          <w:rFonts w:ascii="Arial" w:eastAsia="Arial" w:hAnsi="Arial" w:cs="Arial"/>
          <w:sz w:val="22"/>
          <w:szCs w:val="22"/>
        </w:rPr>
      </w:pPr>
    </w:p>
    <w:p w14:paraId="453B3464" w14:textId="77777777" w:rsidR="00787BBF" w:rsidRDefault="00787BBF" w:rsidP="00787BBF">
      <w:pPr>
        <w:spacing w:after="0" w:line="276" w:lineRule="auto"/>
        <w:rPr>
          <w:rFonts w:ascii="Arial" w:eastAsia="Arial" w:hAnsi="Arial" w:cs="Arial"/>
          <w:b/>
          <w:bCs/>
          <w:sz w:val="22"/>
          <w:szCs w:val="22"/>
        </w:rPr>
      </w:pPr>
      <w:proofErr w:type="spellStart"/>
      <w:r w:rsidRPr="00787BBF">
        <w:rPr>
          <w:rFonts w:ascii="Arial" w:eastAsia="Arial" w:hAnsi="Arial" w:cs="Arial"/>
          <w:b/>
          <w:bCs/>
          <w:sz w:val="22"/>
          <w:szCs w:val="22"/>
        </w:rPr>
        <w:t>PetLine</w:t>
      </w:r>
      <w:proofErr w:type="spellEnd"/>
      <w:r w:rsidRPr="00787BBF">
        <w:rPr>
          <w:rFonts w:ascii="Arial" w:eastAsia="Arial" w:hAnsi="Arial" w:cs="Arial"/>
          <w:b/>
          <w:bCs/>
          <w:sz w:val="22"/>
          <w:szCs w:val="22"/>
        </w:rPr>
        <w:t xml:space="preserve"> – drei Bausteine für mehr Sicherheit auf Reisen</w:t>
      </w:r>
    </w:p>
    <w:p w14:paraId="516A1A26" w14:textId="77777777" w:rsidR="00857965" w:rsidRPr="00787BBF" w:rsidRDefault="00857965" w:rsidP="00787BBF">
      <w:pPr>
        <w:spacing w:after="0" w:line="276" w:lineRule="auto"/>
        <w:rPr>
          <w:rFonts w:ascii="Arial" w:eastAsia="Arial" w:hAnsi="Arial" w:cs="Arial"/>
          <w:sz w:val="22"/>
          <w:szCs w:val="22"/>
        </w:rPr>
      </w:pPr>
    </w:p>
    <w:p w14:paraId="0B55A81D" w14:textId="77777777" w:rsidR="00787BBF" w:rsidRDefault="00787BBF" w:rsidP="00787BBF">
      <w:pPr>
        <w:spacing w:after="0" w:line="276" w:lineRule="auto"/>
        <w:rPr>
          <w:rFonts w:ascii="Arial" w:eastAsia="Arial" w:hAnsi="Arial" w:cs="Arial"/>
          <w:sz w:val="22"/>
          <w:szCs w:val="22"/>
        </w:rPr>
      </w:pPr>
      <w:r w:rsidRPr="00787BBF">
        <w:rPr>
          <w:rFonts w:ascii="Arial" w:eastAsia="Arial" w:hAnsi="Arial" w:cs="Arial"/>
          <w:sz w:val="22"/>
          <w:szCs w:val="22"/>
        </w:rPr>
        <w:t xml:space="preserve">Die neue Produktlinie </w:t>
      </w:r>
      <w:proofErr w:type="spellStart"/>
      <w:r w:rsidRPr="00787BBF">
        <w:rPr>
          <w:rFonts w:ascii="Arial" w:eastAsia="Arial" w:hAnsi="Arial" w:cs="Arial"/>
          <w:sz w:val="22"/>
          <w:szCs w:val="22"/>
        </w:rPr>
        <w:t>PetLine</w:t>
      </w:r>
      <w:proofErr w:type="spellEnd"/>
      <w:r w:rsidRPr="00787BBF">
        <w:rPr>
          <w:rFonts w:ascii="Arial" w:eastAsia="Arial" w:hAnsi="Arial" w:cs="Arial"/>
          <w:sz w:val="22"/>
          <w:szCs w:val="22"/>
        </w:rPr>
        <w:t xml:space="preserve"> umfasst drei flexibel kombinierbare Bausteine: </w:t>
      </w:r>
      <w:r w:rsidRPr="00787BBF">
        <w:rPr>
          <w:rFonts w:ascii="Arial" w:eastAsia="Arial" w:hAnsi="Arial" w:cs="Arial"/>
          <w:i/>
          <w:iCs/>
          <w:sz w:val="22"/>
          <w:szCs w:val="22"/>
        </w:rPr>
        <w:t>Reiserücktritts- und Reiseabbruchversicherung</w:t>
      </w:r>
      <w:r w:rsidRPr="00787BBF">
        <w:rPr>
          <w:rFonts w:ascii="Arial" w:eastAsia="Arial" w:hAnsi="Arial" w:cs="Arial"/>
          <w:sz w:val="22"/>
          <w:szCs w:val="22"/>
        </w:rPr>
        <w:t xml:space="preserve">, </w:t>
      </w:r>
      <w:proofErr w:type="spellStart"/>
      <w:r w:rsidRPr="00787BBF">
        <w:rPr>
          <w:rFonts w:ascii="Arial" w:eastAsia="Arial" w:hAnsi="Arial" w:cs="Arial"/>
          <w:i/>
          <w:iCs/>
          <w:sz w:val="22"/>
          <w:szCs w:val="22"/>
        </w:rPr>
        <w:t>Pet</w:t>
      </w:r>
      <w:proofErr w:type="spellEnd"/>
      <w:r w:rsidRPr="00787BBF">
        <w:rPr>
          <w:rFonts w:ascii="Arial" w:eastAsia="Arial" w:hAnsi="Arial" w:cs="Arial"/>
          <w:i/>
          <w:iCs/>
          <w:sz w:val="22"/>
          <w:szCs w:val="22"/>
        </w:rPr>
        <w:t xml:space="preserve"> Travel Basis</w:t>
      </w:r>
      <w:r w:rsidRPr="00787BBF">
        <w:rPr>
          <w:rFonts w:ascii="Arial" w:eastAsia="Arial" w:hAnsi="Arial" w:cs="Arial"/>
          <w:sz w:val="22"/>
          <w:szCs w:val="22"/>
        </w:rPr>
        <w:t xml:space="preserve"> und</w:t>
      </w:r>
      <w:r w:rsidRPr="00787BBF">
        <w:rPr>
          <w:rFonts w:ascii="Arial" w:eastAsia="Arial" w:hAnsi="Arial" w:cs="Arial"/>
          <w:i/>
          <w:iCs/>
          <w:sz w:val="22"/>
          <w:szCs w:val="22"/>
        </w:rPr>
        <w:t xml:space="preserve"> </w:t>
      </w:r>
      <w:proofErr w:type="spellStart"/>
      <w:r w:rsidRPr="00787BBF">
        <w:rPr>
          <w:rFonts w:ascii="Arial" w:eastAsia="Arial" w:hAnsi="Arial" w:cs="Arial"/>
          <w:i/>
          <w:iCs/>
          <w:sz w:val="22"/>
          <w:szCs w:val="22"/>
        </w:rPr>
        <w:t>Pet</w:t>
      </w:r>
      <w:proofErr w:type="spellEnd"/>
      <w:r w:rsidRPr="00787BBF">
        <w:rPr>
          <w:rFonts w:ascii="Arial" w:eastAsia="Arial" w:hAnsi="Arial" w:cs="Arial"/>
          <w:i/>
          <w:iCs/>
          <w:sz w:val="22"/>
          <w:szCs w:val="22"/>
        </w:rPr>
        <w:t xml:space="preserve"> Travel Premium</w:t>
      </w:r>
      <w:r w:rsidRPr="00787BBF">
        <w:rPr>
          <w:rFonts w:ascii="Arial" w:eastAsia="Arial" w:hAnsi="Arial" w:cs="Arial"/>
          <w:sz w:val="22"/>
          <w:szCs w:val="22"/>
        </w:rPr>
        <w:t>. </w:t>
      </w:r>
    </w:p>
    <w:p w14:paraId="5C40738D" w14:textId="77777777" w:rsidR="00857965" w:rsidRPr="00787BBF" w:rsidRDefault="00857965" w:rsidP="00787BBF">
      <w:pPr>
        <w:spacing w:after="0" w:line="276" w:lineRule="auto"/>
        <w:rPr>
          <w:rFonts w:ascii="Arial" w:eastAsia="Arial" w:hAnsi="Arial" w:cs="Arial"/>
          <w:sz w:val="22"/>
          <w:szCs w:val="22"/>
        </w:rPr>
      </w:pPr>
    </w:p>
    <w:p w14:paraId="701F1475" w14:textId="77777777" w:rsidR="00787BBF" w:rsidRDefault="00787BBF" w:rsidP="00787BBF">
      <w:pPr>
        <w:spacing w:after="0" w:line="276" w:lineRule="auto"/>
        <w:rPr>
          <w:rFonts w:ascii="Arial" w:eastAsia="Arial" w:hAnsi="Arial" w:cs="Arial"/>
          <w:sz w:val="22"/>
          <w:szCs w:val="22"/>
        </w:rPr>
      </w:pPr>
      <w:r w:rsidRPr="00787BBF">
        <w:rPr>
          <w:rFonts w:ascii="Arial" w:eastAsia="Arial" w:hAnsi="Arial" w:cs="Arial"/>
          <w:sz w:val="22"/>
          <w:szCs w:val="22"/>
        </w:rPr>
        <w:t xml:space="preserve">Die </w:t>
      </w:r>
      <w:r w:rsidRPr="00787BBF">
        <w:rPr>
          <w:rFonts w:ascii="Arial" w:eastAsia="Arial" w:hAnsi="Arial" w:cs="Arial"/>
          <w:b/>
          <w:bCs/>
          <w:sz w:val="22"/>
          <w:szCs w:val="22"/>
        </w:rPr>
        <w:t>Reiserücktritts- und Reiseabbruchversicherung</w:t>
      </w:r>
      <w:r w:rsidRPr="00787BBF">
        <w:rPr>
          <w:rFonts w:ascii="Arial" w:eastAsia="Arial" w:hAnsi="Arial" w:cs="Arial"/>
          <w:sz w:val="22"/>
          <w:szCs w:val="22"/>
        </w:rPr>
        <w:t xml:space="preserve"> für Halterinnen und Halter von Hunden, Katzen und Pferden erweitert den klassischen Versicherungsschutz um zusätzliche Risiken rund um das Tier – unabhängig davon, ob es mitreist oder während der Reise betreut wird. Dazu zählen unter anderem eine unerwartete Erkrankung oder Unfallverletzung des Tieres, sein Abhandenkommen, der Ausfall einer vorgesehenen Betreuungsperson sowie eine behördlich angeordnete Quarantäne.</w:t>
      </w:r>
    </w:p>
    <w:p w14:paraId="4C722469" w14:textId="77777777" w:rsidR="00857965" w:rsidRPr="00787BBF" w:rsidRDefault="00857965" w:rsidP="00787BBF">
      <w:pPr>
        <w:spacing w:after="0" w:line="276" w:lineRule="auto"/>
        <w:rPr>
          <w:rFonts w:ascii="Arial" w:eastAsia="Arial" w:hAnsi="Arial" w:cs="Arial"/>
          <w:sz w:val="22"/>
          <w:szCs w:val="22"/>
        </w:rPr>
      </w:pPr>
    </w:p>
    <w:p w14:paraId="7360C7FC" w14:textId="77777777" w:rsidR="00787BBF" w:rsidRDefault="00787BBF" w:rsidP="00787BBF">
      <w:pPr>
        <w:spacing w:after="0" w:line="276" w:lineRule="auto"/>
        <w:rPr>
          <w:rFonts w:ascii="Arial" w:eastAsia="Arial" w:hAnsi="Arial" w:cs="Arial"/>
          <w:sz w:val="22"/>
          <w:szCs w:val="22"/>
        </w:rPr>
      </w:pPr>
      <w:proofErr w:type="spellStart"/>
      <w:r w:rsidRPr="00787BBF">
        <w:rPr>
          <w:rFonts w:ascii="Arial" w:eastAsia="Arial" w:hAnsi="Arial" w:cs="Arial"/>
          <w:b/>
          <w:bCs/>
          <w:sz w:val="22"/>
          <w:szCs w:val="22"/>
        </w:rPr>
        <w:t>Pet</w:t>
      </w:r>
      <w:proofErr w:type="spellEnd"/>
      <w:r w:rsidRPr="00787BBF">
        <w:rPr>
          <w:rFonts w:ascii="Arial" w:eastAsia="Arial" w:hAnsi="Arial" w:cs="Arial"/>
          <w:b/>
          <w:bCs/>
          <w:sz w:val="22"/>
          <w:szCs w:val="22"/>
        </w:rPr>
        <w:t xml:space="preserve"> Travel Basis</w:t>
      </w:r>
      <w:r w:rsidRPr="00787BBF">
        <w:rPr>
          <w:rFonts w:ascii="Arial" w:eastAsia="Arial" w:hAnsi="Arial" w:cs="Arial"/>
          <w:sz w:val="22"/>
          <w:szCs w:val="22"/>
        </w:rPr>
        <w:t xml:space="preserve"> bietet ergänzende Assistance-, Notfall- und Unfallleistungen rund ums Tier im In- und Ausland. Dazu zählen unter anderem Such-, Bergungs- und Rettungskosten, telemedizinische Beratung, Unterstützung bei einem stationären Krankenhausaufenthalt sowie tiermedizinische Leistungen infolge eines Unfalls.</w:t>
      </w:r>
    </w:p>
    <w:p w14:paraId="7BA5CB6F" w14:textId="77777777" w:rsidR="00857965" w:rsidRPr="00787BBF" w:rsidRDefault="00857965" w:rsidP="00787BBF">
      <w:pPr>
        <w:spacing w:after="0" w:line="276" w:lineRule="auto"/>
        <w:rPr>
          <w:rFonts w:ascii="Arial" w:eastAsia="Arial" w:hAnsi="Arial" w:cs="Arial"/>
          <w:sz w:val="22"/>
          <w:szCs w:val="22"/>
        </w:rPr>
      </w:pPr>
    </w:p>
    <w:p w14:paraId="62E4F592" w14:textId="77777777" w:rsidR="00787BBF" w:rsidRDefault="00787BBF" w:rsidP="00787BBF">
      <w:pPr>
        <w:spacing w:after="0" w:line="276" w:lineRule="auto"/>
        <w:rPr>
          <w:rFonts w:ascii="Arial" w:eastAsia="Arial" w:hAnsi="Arial" w:cs="Arial"/>
          <w:sz w:val="22"/>
          <w:szCs w:val="22"/>
        </w:rPr>
      </w:pPr>
      <w:proofErr w:type="spellStart"/>
      <w:r w:rsidRPr="00787BBF">
        <w:rPr>
          <w:rFonts w:ascii="Arial" w:eastAsia="Arial" w:hAnsi="Arial" w:cs="Arial"/>
          <w:b/>
          <w:bCs/>
          <w:sz w:val="22"/>
          <w:szCs w:val="22"/>
        </w:rPr>
        <w:lastRenderedPageBreak/>
        <w:t>Pet</w:t>
      </w:r>
      <w:proofErr w:type="spellEnd"/>
      <w:r w:rsidRPr="00787BBF">
        <w:rPr>
          <w:rFonts w:ascii="Arial" w:eastAsia="Arial" w:hAnsi="Arial" w:cs="Arial"/>
          <w:b/>
          <w:bCs/>
          <w:sz w:val="22"/>
          <w:szCs w:val="22"/>
        </w:rPr>
        <w:t xml:space="preserve"> Travel Premium </w:t>
      </w:r>
      <w:r w:rsidRPr="00787BBF">
        <w:rPr>
          <w:rFonts w:ascii="Arial" w:eastAsia="Arial" w:hAnsi="Arial" w:cs="Arial"/>
          <w:sz w:val="22"/>
          <w:szCs w:val="22"/>
        </w:rPr>
        <w:t>baut auf dem Basisschutz auf und erweitert diesen um die Übernahme notwendiger tierärztlicher Behandlungskosten nach einem Unfall oder bei einer neu aufgetretenen Erkrankung während der Reise.</w:t>
      </w:r>
    </w:p>
    <w:p w14:paraId="3C6BA096" w14:textId="77777777" w:rsidR="00857965" w:rsidRPr="00787BBF" w:rsidRDefault="00857965" w:rsidP="00787BBF">
      <w:pPr>
        <w:spacing w:after="0" w:line="276" w:lineRule="auto"/>
        <w:rPr>
          <w:rFonts w:ascii="Arial" w:eastAsia="Arial" w:hAnsi="Arial" w:cs="Arial"/>
          <w:sz w:val="22"/>
          <w:szCs w:val="22"/>
        </w:rPr>
      </w:pPr>
    </w:p>
    <w:p w14:paraId="04ADD8F4" w14:textId="77777777" w:rsidR="00787BBF" w:rsidRDefault="00787BBF" w:rsidP="00787BBF">
      <w:pPr>
        <w:spacing w:after="0" w:line="276" w:lineRule="auto"/>
        <w:rPr>
          <w:rFonts w:ascii="Arial" w:eastAsia="Arial" w:hAnsi="Arial" w:cs="Arial"/>
          <w:sz w:val="22"/>
          <w:szCs w:val="22"/>
        </w:rPr>
      </w:pPr>
      <w:r w:rsidRPr="00787BBF">
        <w:rPr>
          <w:rFonts w:ascii="Arial" w:eastAsia="Arial" w:hAnsi="Arial" w:cs="Arial"/>
          <w:sz w:val="22"/>
          <w:szCs w:val="22"/>
        </w:rPr>
        <w:t>Alle Bausteine können einzeln oder als kombinierte Paketlösung abgeschlossen werden. So lässt sich der Versicherungsschutz individuell an die jeweilige Reisesituation anpassen.</w:t>
      </w:r>
    </w:p>
    <w:p w14:paraId="0DB0A989" w14:textId="77777777" w:rsidR="00787BBF" w:rsidRPr="00787BBF" w:rsidRDefault="00787BBF" w:rsidP="00787BBF">
      <w:pPr>
        <w:spacing w:after="0" w:line="276" w:lineRule="auto"/>
        <w:rPr>
          <w:rFonts w:ascii="Arial" w:eastAsia="Arial" w:hAnsi="Arial" w:cs="Arial"/>
          <w:sz w:val="22"/>
          <w:szCs w:val="22"/>
        </w:rPr>
      </w:pPr>
    </w:p>
    <w:p w14:paraId="1C68C63C" w14:textId="77777777" w:rsidR="00787BBF" w:rsidRDefault="00787BBF" w:rsidP="00787BBF">
      <w:pPr>
        <w:spacing w:after="0" w:line="276" w:lineRule="auto"/>
        <w:rPr>
          <w:rFonts w:ascii="Arial" w:eastAsia="Arial" w:hAnsi="Arial" w:cs="Arial"/>
          <w:i/>
          <w:iCs/>
          <w:sz w:val="22"/>
          <w:szCs w:val="22"/>
        </w:rPr>
      </w:pPr>
      <w:r w:rsidRPr="00787BBF">
        <w:rPr>
          <w:rFonts w:ascii="Arial" w:eastAsia="Arial" w:hAnsi="Arial" w:cs="Arial"/>
          <w:i/>
          <w:iCs/>
          <w:sz w:val="22"/>
          <w:szCs w:val="22"/>
        </w:rPr>
        <w:t>„Für Tierhaltende ist die zuverlässige Versorgung ihres Tieres ein wesentlicher Bestandteil jeder Reiseplanung“,</w:t>
      </w:r>
      <w:r w:rsidRPr="00787BBF">
        <w:rPr>
          <w:rFonts w:ascii="Arial" w:eastAsia="Arial" w:hAnsi="Arial" w:cs="Arial"/>
          <w:sz w:val="22"/>
          <w:szCs w:val="22"/>
        </w:rPr>
        <w:t xml:space="preserve"> sagt Dr. Felix Garlipp, Bereichsleitung Produkt und </w:t>
      </w:r>
      <w:proofErr w:type="spellStart"/>
      <w:r w:rsidRPr="00787BBF">
        <w:rPr>
          <w:rFonts w:ascii="Arial" w:eastAsia="Arial" w:hAnsi="Arial" w:cs="Arial"/>
          <w:sz w:val="22"/>
          <w:szCs w:val="22"/>
        </w:rPr>
        <w:t>Underwriting</w:t>
      </w:r>
      <w:proofErr w:type="spellEnd"/>
      <w:r w:rsidRPr="00787BBF">
        <w:rPr>
          <w:rFonts w:ascii="Arial" w:eastAsia="Arial" w:hAnsi="Arial" w:cs="Arial"/>
          <w:sz w:val="22"/>
          <w:szCs w:val="22"/>
        </w:rPr>
        <w:t xml:space="preserve"> bei der Uelzener. </w:t>
      </w:r>
      <w:r w:rsidRPr="00787BBF">
        <w:rPr>
          <w:rFonts w:ascii="Arial" w:eastAsia="Arial" w:hAnsi="Arial" w:cs="Arial"/>
          <w:i/>
          <w:iCs/>
          <w:sz w:val="22"/>
          <w:szCs w:val="22"/>
        </w:rPr>
        <w:t xml:space="preserve">„Gemeinsam mit MDT </w:t>
      </w:r>
      <w:proofErr w:type="spellStart"/>
      <w:r w:rsidRPr="00787BBF">
        <w:rPr>
          <w:rFonts w:ascii="Arial" w:eastAsia="Arial" w:hAnsi="Arial" w:cs="Arial"/>
          <w:i/>
          <w:iCs/>
          <w:sz w:val="22"/>
          <w:szCs w:val="22"/>
        </w:rPr>
        <w:t>travel</w:t>
      </w:r>
      <w:proofErr w:type="spellEnd"/>
      <w:r w:rsidRPr="00787BBF">
        <w:rPr>
          <w:rFonts w:ascii="Arial" w:eastAsia="Arial" w:hAnsi="Arial" w:cs="Arial"/>
          <w:i/>
          <w:iCs/>
          <w:sz w:val="22"/>
          <w:szCs w:val="22"/>
        </w:rPr>
        <w:t xml:space="preserve"> schaffen wir mit </w:t>
      </w:r>
      <w:proofErr w:type="spellStart"/>
      <w:r w:rsidRPr="00787BBF">
        <w:rPr>
          <w:rFonts w:ascii="Arial" w:eastAsia="Arial" w:hAnsi="Arial" w:cs="Arial"/>
          <w:i/>
          <w:iCs/>
          <w:sz w:val="22"/>
          <w:szCs w:val="22"/>
        </w:rPr>
        <w:t>PetLine</w:t>
      </w:r>
      <w:proofErr w:type="spellEnd"/>
      <w:r w:rsidRPr="00787BBF">
        <w:rPr>
          <w:rFonts w:ascii="Arial" w:eastAsia="Arial" w:hAnsi="Arial" w:cs="Arial"/>
          <w:i/>
          <w:iCs/>
          <w:sz w:val="22"/>
          <w:szCs w:val="22"/>
        </w:rPr>
        <w:t xml:space="preserve"> ein Angebot, das genau diesen Bedürfnissen gerecht wird und unsere langjährige Tierexpertise mit modernem Reiseversicherungsschutz verbindet, sodass Reisen mit Hund und Katze sorgenfrei möglich ist.“</w:t>
      </w:r>
    </w:p>
    <w:p w14:paraId="318DC20F" w14:textId="77777777" w:rsidR="00787BBF" w:rsidRPr="00787BBF" w:rsidRDefault="00787BBF" w:rsidP="00787BBF">
      <w:pPr>
        <w:spacing w:after="0" w:line="276" w:lineRule="auto"/>
        <w:rPr>
          <w:rFonts w:ascii="Arial" w:eastAsia="Arial" w:hAnsi="Arial" w:cs="Arial"/>
          <w:sz w:val="22"/>
          <w:szCs w:val="22"/>
        </w:rPr>
      </w:pPr>
    </w:p>
    <w:p w14:paraId="7A89AB1C" w14:textId="77777777" w:rsidR="00787BBF" w:rsidRDefault="00787BBF" w:rsidP="00787BBF">
      <w:pPr>
        <w:spacing w:after="0" w:line="276" w:lineRule="auto"/>
        <w:rPr>
          <w:rFonts w:ascii="Arial" w:eastAsia="Arial" w:hAnsi="Arial" w:cs="Arial"/>
          <w:i/>
          <w:iCs/>
          <w:sz w:val="22"/>
          <w:szCs w:val="22"/>
        </w:rPr>
      </w:pPr>
      <w:r w:rsidRPr="00787BBF">
        <w:rPr>
          <w:rFonts w:ascii="Arial" w:eastAsia="Arial" w:hAnsi="Arial" w:cs="Arial"/>
          <w:i/>
          <w:iCs/>
          <w:sz w:val="22"/>
          <w:szCs w:val="22"/>
        </w:rPr>
        <w:t xml:space="preserve">„Mit </w:t>
      </w:r>
      <w:proofErr w:type="spellStart"/>
      <w:r w:rsidRPr="00787BBF">
        <w:rPr>
          <w:rFonts w:ascii="Arial" w:eastAsia="Arial" w:hAnsi="Arial" w:cs="Arial"/>
          <w:i/>
          <w:iCs/>
          <w:sz w:val="22"/>
          <w:szCs w:val="22"/>
        </w:rPr>
        <w:t>PetLine</w:t>
      </w:r>
      <w:proofErr w:type="spellEnd"/>
      <w:r w:rsidRPr="00787BBF">
        <w:rPr>
          <w:rFonts w:ascii="Arial" w:eastAsia="Arial" w:hAnsi="Arial" w:cs="Arial"/>
          <w:i/>
          <w:iCs/>
          <w:sz w:val="22"/>
          <w:szCs w:val="22"/>
        </w:rPr>
        <w:t xml:space="preserve"> haben wir Reiseversicherung konsequent aus der Perspektive von Tierhaltenden weitergedacht“</w:t>
      </w:r>
      <w:r w:rsidRPr="00787BBF">
        <w:rPr>
          <w:rFonts w:ascii="Arial" w:eastAsia="Arial" w:hAnsi="Arial" w:cs="Arial"/>
          <w:sz w:val="22"/>
          <w:szCs w:val="22"/>
        </w:rPr>
        <w:t xml:space="preserve">, ergänzt Janina Wesche, Prokuristin und Leiterin Produktmanagement der MDT </w:t>
      </w:r>
      <w:proofErr w:type="spellStart"/>
      <w:r w:rsidRPr="00787BBF">
        <w:rPr>
          <w:rFonts w:ascii="Arial" w:eastAsia="Arial" w:hAnsi="Arial" w:cs="Arial"/>
          <w:sz w:val="22"/>
          <w:szCs w:val="22"/>
        </w:rPr>
        <w:t>travel</w:t>
      </w:r>
      <w:proofErr w:type="spellEnd"/>
      <w:r w:rsidRPr="00787BBF">
        <w:rPr>
          <w:rFonts w:ascii="Arial" w:eastAsia="Arial" w:hAnsi="Arial" w:cs="Arial"/>
          <w:sz w:val="22"/>
          <w:szCs w:val="22"/>
        </w:rPr>
        <w:t xml:space="preserve"> </w:t>
      </w:r>
      <w:proofErr w:type="spellStart"/>
      <w:r w:rsidRPr="00787BBF">
        <w:rPr>
          <w:rFonts w:ascii="Arial" w:eastAsia="Arial" w:hAnsi="Arial" w:cs="Arial"/>
          <w:sz w:val="22"/>
          <w:szCs w:val="22"/>
        </w:rPr>
        <w:t>underwriting</w:t>
      </w:r>
      <w:proofErr w:type="spellEnd"/>
      <w:r w:rsidRPr="00787BBF">
        <w:rPr>
          <w:rFonts w:ascii="Arial" w:eastAsia="Arial" w:hAnsi="Arial" w:cs="Arial"/>
          <w:sz w:val="22"/>
          <w:szCs w:val="22"/>
        </w:rPr>
        <w:t xml:space="preserve"> GmbH. </w:t>
      </w:r>
      <w:r w:rsidRPr="00787BBF">
        <w:rPr>
          <w:rFonts w:ascii="Arial" w:eastAsia="Arial" w:hAnsi="Arial" w:cs="Arial"/>
          <w:i/>
          <w:iCs/>
          <w:sz w:val="22"/>
          <w:szCs w:val="22"/>
        </w:rPr>
        <w:t>„Immer mehr Menschen reisen gemeinsam mit ihrem Hund oder ihrer Katze oder organisieren während ihrer Reise eine zuverlässige Betreuung für ihr Tier. Genau diese Lebenswirklichkeit stand im Mittelpunkt unserer Produktentwicklung. Gemeinsam mit der Uelzener ist daraus ein modulares Versicherungskonzept entstanden, das Reiseversicherung und Tierabsicherung sinnvoll miteinander verbindet und zugleich neue Impulse für den Markt setzt.“</w:t>
      </w:r>
    </w:p>
    <w:p w14:paraId="459A6D6A" w14:textId="77777777" w:rsidR="001E53BB" w:rsidRPr="00787BBF" w:rsidRDefault="001E53BB" w:rsidP="00787BBF">
      <w:pPr>
        <w:spacing w:after="0" w:line="276" w:lineRule="auto"/>
        <w:rPr>
          <w:rFonts w:ascii="Arial" w:eastAsia="Arial" w:hAnsi="Arial" w:cs="Arial"/>
          <w:sz w:val="22"/>
          <w:szCs w:val="22"/>
        </w:rPr>
      </w:pPr>
    </w:p>
    <w:p w14:paraId="0E763DAC" w14:textId="77777777" w:rsidR="00787BBF" w:rsidRPr="00787BBF" w:rsidRDefault="00787BBF" w:rsidP="00787BBF">
      <w:pPr>
        <w:spacing w:after="0" w:line="276" w:lineRule="auto"/>
        <w:rPr>
          <w:rFonts w:ascii="Arial" w:eastAsia="Arial" w:hAnsi="Arial" w:cs="Arial"/>
          <w:sz w:val="22"/>
          <w:szCs w:val="22"/>
        </w:rPr>
      </w:pPr>
      <w:r w:rsidRPr="00787BBF">
        <w:rPr>
          <w:rFonts w:ascii="Arial" w:eastAsia="Arial" w:hAnsi="Arial" w:cs="Arial"/>
          <w:sz w:val="22"/>
          <w:szCs w:val="22"/>
        </w:rPr>
        <w:t xml:space="preserve">Die neuen </w:t>
      </w:r>
      <w:proofErr w:type="spellStart"/>
      <w:r w:rsidRPr="00787BBF">
        <w:rPr>
          <w:rFonts w:ascii="Arial" w:eastAsia="Arial" w:hAnsi="Arial" w:cs="Arial"/>
          <w:sz w:val="22"/>
          <w:szCs w:val="22"/>
        </w:rPr>
        <w:t>PetLine</w:t>
      </w:r>
      <w:proofErr w:type="spellEnd"/>
      <w:r w:rsidRPr="00787BBF">
        <w:rPr>
          <w:rFonts w:ascii="Arial" w:eastAsia="Arial" w:hAnsi="Arial" w:cs="Arial"/>
          <w:sz w:val="22"/>
          <w:szCs w:val="22"/>
        </w:rPr>
        <w:t>-Versicherungsprodukte sind ab sofort über Check24 erhältlich. Einzelheiten zu Leistungsumfang, Versicherungssummen, Ausschlüssen und Anspruchsvoraussetzungen sind den jeweiligen Versicherungsbedingungen zu entnehmen.</w:t>
      </w:r>
    </w:p>
    <w:p w14:paraId="1A6AE1C3" w14:textId="77777777" w:rsidR="00571578" w:rsidRDefault="00571578">
      <w:pPr>
        <w:spacing w:after="0" w:line="276" w:lineRule="auto"/>
        <w:rPr>
          <w:rFonts w:ascii="Arial" w:eastAsia="Arial" w:hAnsi="Arial" w:cs="Arial"/>
          <w:sz w:val="22"/>
          <w:szCs w:val="22"/>
        </w:rPr>
      </w:pPr>
    </w:p>
    <w:p w14:paraId="1163BE21" w14:textId="77777777" w:rsidR="00571578" w:rsidRDefault="00544343">
      <w:pPr>
        <w:spacing w:after="180" w:line="360" w:lineRule="auto"/>
        <w:rPr>
          <w:rFonts w:ascii="Arial" w:eastAsia="Arial" w:hAnsi="Arial" w:cs="Arial"/>
          <w:b/>
          <w:color w:val="154734"/>
        </w:rPr>
      </w:pPr>
      <w:r>
        <w:pict w14:anchorId="660B2F78">
          <v:rect id="_x0000_i1025" style="width:0;height:1.5pt" o:hralign="center" o:hrstd="t" o:hr="t" fillcolor="#a0a0a0" stroked="f"/>
        </w:pict>
      </w:r>
    </w:p>
    <w:p w14:paraId="3A81BE2E" w14:textId="71EF558A" w:rsidR="00571578" w:rsidRDefault="00544343">
      <w:pPr>
        <w:rPr>
          <w:sz w:val="20"/>
          <w:szCs w:val="20"/>
        </w:rPr>
      </w:pPr>
      <w:r>
        <w:rPr>
          <w:b/>
          <w:sz w:val="20"/>
          <w:szCs w:val="20"/>
        </w:rPr>
        <w:t xml:space="preserve">Zeichenanzahl: </w:t>
      </w:r>
      <w:r w:rsidR="003245CC">
        <w:rPr>
          <w:sz w:val="20"/>
          <w:szCs w:val="20"/>
        </w:rPr>
        <w:t>4.</w:t>
      </w:r>
      <w:r w:rsidR="00857965">
        <w:rPr>
          <w:sz w:val="20"/>
          <w:szCs w:val="20"/>
        </w:rPr>
        <w:t>009</w:t>
      </w:r>
      <w:r>
        <w:rPr>
          <w:sz w:val="20"/>
          <w:szCs w:val="20"/>
        </w:rPr>
        <w:t xml:space="preserve"> Zeichen inkl. Leerzeichen</w:t>
      </w:r>
    </w:p>
    <w:p w14:paraId="1E69AD9B" w14:textId="6B1D6FBA" w:rsidR="00571578" w:rsidRDefault="00544343">
      <w:pPr>
        <w:rPr>
          <w:sz w:val="20"/>
          <w:szCs w:val="20"/>
        </w:rPr>
      </w:pPr>
      <w:r>
        <w:rPr>
          <w:b/>
          <w:sz w:val="20"/>
          <w:szCs w:val="20"/>
        </w:rPr>
        <w:t xml:space="preserve">Bildquelle: </w:t>
      </w:r>
      <w:r w:rsidR="00284002" w:rsidRPr="00284002">
        <w:rPr>
          <w:sz w:val="20"/>
          <w:szCs w:val="20"/>
        </w:rPr>
        <w:t xml:space="preserve">Bild 1 – Uelzener Versicherungen | Bild 2 – MDT </w:t>
      </w:r>
      <w:proofErr w:type="spellStart"/>
      <w:r w:rsidR="00284002" w:rsidRPr="00284002">
        <w:rPr>
          <w:sz w:val="20"/>
          <w:szCs w:val="20"/>
        </w:rPr>
        <w:t>travel</w:t>
      </w:r>
      <w:proofErr w:type="spellEnd"/>
      <w:r w:rsidR="00284002" w:rsidRPr="00284002">
        <w:rPr>
          <w:sz w:val="20"/>
          <w:szCs w:val="20"/>
        </w:rPr>
        <w:t xml:space="preserve"> </w:t>
      </w:r>
      <w:proofErr w:type="spellStart"/>
      <w:r w:rsidR="00284002" w:rsidRPr="00284002">
        <w:rPr>
          <w:sz w:val="20"/>
          <w:szCs w:val="20"/>
        </w:rPr>
        <w:t>underwriting</w:t>
      </w:r>
      <w:proofErr w:type="spellEnd"/>
      <w:r w:rsidR="00284002" w:rsidRPr="00284002">
        <w:rPr>
          <w:sz w:val="20"/>
          <w:szCs w:val="20"/>
        </w:rPr>
        <w:t xml:space="preserve"> GmbH</w:t>
      </w:r>
    </w:p>
    <w:p w14:paraId="5735D685" w14:textId="5B1D43E1" w:rsidR="00571578" w:rsidRDefault="00544343">
      <w:pPr>
        <w:rPr>
          <w:sz w:val="20"/>
          <w:szCs w:val="20"/>
        </w:rPr>
      </w:pPr>
      <w:r>
        <w:rPr>
          <w:b/>
          <w:sz w:val="20"/>
          <w:szCs w:val="20"/>
        </w:rPr>
        <w:t xml:space="preserve">Keywords: </w:t>
      </w:r>
      <w:r w:rsidR="00284002" w:rsidRPr="00284002">
        <w:rPr>
          <w:sz w:val="20"/>
          <w:szCs w:val="20"/>
        </w:rPr>
        <w:t xml:space="preserve">Uelzener Versicherungen, Uelzener, Tierversicherung, MDT </w:t>
      </w:r>
      <w:proofErr w:type="spellStart"/>
      <w:r w:rsidR="00284002" w:rsidRPr="00284002">
        <w:rPr>
          <w:sz w:val="20"/>
          <w:szCs w:val="20"/>
        </w:rPr>
        <w:t>travel</w:t>
      </w:r>
      <w:proofErr w:type="spellEnd"/>
      <w:r w:rsidR="00284002" w:rsidRPr="00284002">
        <w:rPr>
          <w:sz w:val="20"/>
          <w:szCs w:val="20"/>
        </w:rPr>
        <w:t xml:space="preserve"> </w:t>
      </w:r>
      <w:proofErr w:type="spellStart"/>
      <w:r w:rsidR="00284002" w:rsidRPr="00284002">
        <w:rPr>
          <w:sz w:val="20"/>
          <w:szCs w:val="20"/>
        </w:rPr>
        <w:t>underwriting</w:t>
      </w:r>
      <w:proofErr w:type="spellEnd"/>
      <w:r w:rsidR="00284002" w:rsidRPr="00284002">
        <w:rPr>
          <w:sz w:val="20"/>
          <w:szCs w:val="20"/>
        </w:rPr>
        <w:t xml:space="preserve">, </w:t>
      </w:r>
      <w:proofErr w:type="spellStart"/>
      <w:r w:rsidR="00284002" w:rsidRPr="00284002">
        <w:rPr>
          <w:sz w:val="20"/>
          <w:szCs w:val="20"/>
        </w:rPr>
        <w:t>PetLine</w:t>
      </w:r>
      <w:proofErr w:type="spellEnd"/>
      <w:r w:rsidR="00284002" w:rsidRPr="00284002">
        <w:rPr>
          <w:sz w:val="20"/>
          <w:szCs w:val="20"/>
        </w:rPr>
        <w:t>, Hund, Katze, Pferd, Reiseversicherung für Tiere</w:t>
      </w:r>
    </w:p>
    <w:p w14:paraId="47738388" w14:textId="7A53722F" w:rsidR="00571578" w:rsidRDefault="00544343">
      <w:pPr>
        <w:rPr>
          <w:sz w:val="20"/>
          <w:szCs w:val="20"/>
        </w:rPr>
      </w:pPr>
      <w:proofErr w:type="spellStart"/>
      <w:r>
        <w:rPr>
          <w:b/>
          <w:sz w:val="20"/>
          <w:szCs w:val="20"/>
        </w:rPr>
        <w:t>Meta</w:t>
      </w:r>
      <w:proofErr w:type="spellEnd"/>
      <w:r>
        <w:rPr>
          <w:b/>
          <w:sz w:val="20"/>
          <w:szCs w:val="20"/>
        </w:rPr>
        <w:t xml:space="preserve"> Title: </w:t>
      </w:r>
      <w:r w:rsidR="00284002" w:rsidRPr="00284002">
        <w:rPr>
          <w:sz w:val="20"/>
          <w:szCs w:val="20"/>
        </w:rPr>
        <w:t xml:space="preserve">Uelzener Versicherungen und MDT </w:t>
      </w:r>
      <w:proofErr w:type="spellStart"/>
      <w:r w:rsidR="00284002" w:rsidRPr="00284002">
        <w:rPr>
          <w:sz w:val="20"/>
          <w:szCs w:val="20"/>
        </w:rPr>
        <w:t>travel</w:t>
      </w:r>
      <w:proofErr w:type="spellEnd"/>
      <w:r w:rsidR="00284002" w:rsidRPr="00284002">
        <w:rPr>
          <w:sz w:val="20"/>
          <w:szCs w:val="20"/>
        </w:rPr>
        <w:t xml:space="preserve"> </w:t>
      </w:r>
      <w:proofErr w:type="spellStart"/>
      <w:r w:rsidR="00284002" w:rsidRPr="00284002">
        <w:rPr>
          <w:sz w:val="20"/>
          <w:szCs w:val="20"/>
        </w:rPr>
        <w:t>underwriting</w:t>
      </w:r>
      <w:proofErr w:type="spellEnd"/>
      <w:r w:rsidR="00284002" w:rsidRPr="00284002">
        <w:rPr>
          <w:sz w:val="20"/>
          <w:szCs w:val="20"/>
        </w:rPr>
        <w:t xml:space="preserve"> entwickeln neue Produktlinie </w:t>
      </w:r>
      <w:proofErr w:type="spellStart"/>
      <w:r w:rsidR="00284002" w:rsidRPr="00284002">
        <w:rPr>
          <w:sz w:val="20"/>
          <w:szCs w:val="20"/>
        </w:rPr>
        <w:t>PetLine</w:t>
      </w:r>
      <w:proofErr w:type="spellEnd"/>
    </w:p>
    <w:p w14:paraId="3589E2BB" w14:textId="73E3F551" w:rsidR="00571578" w:rsidRDefault="00544343">
      <w:pPr>
        <w:rPr>
          <w:sz w:val="20"/>
          <w:szCs w:val="20"/>
        </w:rPr>
      </w:pPr>
      <w:proofErr w:type="spellStart"/>
      <w:r>
        <w:rPr>
          <w:b/>
          <w:sz w:val="20"/>
          <w:szCs w:val="20"/>
        </w:rPr>
        <w:t>Meta</w:t>
      </w:r>
      <w:proofErr w:type="spellEnd"/>
      <w:r>
        <w:rPr>
          <w:b/>
          <w:sz w:val="20"/>
          <w:szCs w:val="20"/>
        </w:rPr>
        <w:t xml:space="preserve"> Description: </w:t>
      </w:r>
      <w:r w:rsidR="006F2715" w:rsidRPr="006F2715">
        <w:rPr>
          <w:sz w:val="20"/>
          <w:szCs w:val="20"/>
        </w:rPr>
        <w:t xml:space="preserve">Uelzener Versicherungen und MDT </w:t>
      </w:r>
      <w:proofErr w:type="spellStart"/>
      <w:r w:rsidR="006F2715" w:rsidRPr="006F2715">
        <w:rPr>
          <w:sz w:val="20"/>
          <w:szCs w:val="20"/>
        </w:rPr>
        <w:t>travel</w:t>
      </w:r>
      <w:proofErr w:type="spellEnd"/>
      <w:r w:rsidR="006F2715" w:rsidRPr="006F2715">
        <w:rPr>
          <w:sz w:val="20"/>
          <w:szCs w:val="20"/>
        </w:rPr>
        <w:t xml:space="preserve"> </w:t>
      </w:r>
      <w:proofErr w:type="spellStart"/>
      <w:r w:rsidR="006F2715" w:rsidRPr="006F2715">
        <w:rPr>
          <w:sz w:val="20"/>
          <w:szCs w:val="20"/>
        </w:rPr>
        <w:t>underwriting</w:t>
      </w:r>
      <w:proofErr w:type="spellEnd"/>
      <w:r w:rsidR="006F2715" w:rsidRPr="006F2715">
        <w:rPr>
          <w:sz w:val="20"/>
          <w:szCs w:val="20"/>
        </w:rPr>
        <w:t xml:space="preserve"> bringen gemeinsam Reiseversicherungen für Hunde, Katzen und Pferde auf den Markt.</w:t>
      </w:r>
    </w:p>
    <w:p w14:paraId="05CBF01C" w14:textId="1C30E1C4" w:rsidR="00571578" w:rsidRDefault="00544343">
      <w:pPr>
        <w:rPr>
          <w:sz w:val="20"/>
          <w:szCs w:val="20"/>
        </w:rPr>
      </w:pPr>
      <w:r>
        <w:rPr>
          <w:b/>
          <w:sz w:val="20"/>
          <w:szCs w:val="20"/>
        </w:rPr>
        <w:t xml:space="preserve">Bildunterschrift: </w:t>
      </w:r>
      <w:r w:rsidR="006F2715" w:rsidRPr="006F2715">
        <w:rPr>
          <w:sz w:val="20"/>
          <w:szCs w:val="20"/>
        </w:rPr>
        <w:t xml:space="preserve">Bild 1 – Dr. Felix Garlipp, Bereichsleitung Produkt und </w:t>
      </w:r>
      <w:proofErr w:type="spellStart"/>
      <w:r w:rsidR="006F2715" w:rsidRPr="006F2715">
        <w:rPr>
          <w:sz w:val="20"/>
          <w:szCs w:val="20"/>
        </w:rPr>
        <w:t>Underwriting</w:t>
      </w:r>
      <w:proofErr w:type="spellEnd"/>
      <w:r w:rsidR="006F2715" w:rsidRPr="006F2715">
        <w:rPr>
          <w:sz w:val="20"/>
          <w:szCs w:val="20"/>
        </w:rPr>
        <w:t xml:space="preserve"> bei der Uelzener | Bild 2 – Janina Wesche, Prokuristin und Leiterin Produktmanagement der MDT </w:t>
      </w:r>
      <w:proofErr w:type="spellStart"/>
      <w:r w:rsidR="006F2715" w:rsidRPr="006F2715">
        <w:rPr>
          <w:sz w:val="20"/>
          <w:szCs w:val="20"/>
        </w:rPr>
        <w:t>travel</w:t>
      </w:r>
      <w:proofErr w:type="spellEnd"/>
      <w:r w:rsidR="006F2715" w:rsidRPr="006F2715">
        <w:rPr>
          <w:sz w:val="20"/>
          <w:szCs w:val="20"/>
        </w:rPr>
        <w:t xml:space="preserve"> </w:t>
      </w:r>
      <w:proofErr w:type="spellStart"/>
      <w:r w:rsidR="006F2715" w:rsidRPr="006F2715">
        <w:rPr>
          <w:sz w:val="20"/>
          <w:szCs w:val="20"/>
        </w:rPr>
        <w:t>underwriting</w:t>
      </w:r>
      <w:proofErr w:type="spellEnd"/>
      <w:r w:rsidR="006F2715" w:rsidRPr="006F2715">
        <w:rPr>
          <w:sz w:val="20"/>
          <w:szCs w:val="20"/>
        </w:rPr>
        <w:t xml:space="preserve"> GmbH</w:t>
      </w:r>
    </w:p>
    <w:p w14:paraId="78101B6C" w14:textId="29415944" w:rsidR="001E53BB" w:rsidRPr="001E53BB" w:rsidRDefault="00544343">
      <w:pPr>
        <w:rPr>
          <w:sz w:val="20"/>
          <w:szCs w:val="20"/>
        </w:rPr>
      </w:pPr>
      <w:r>
        <w:rPr>
          <w:sz w:val="20"/>
          <w:szCs w:val="20"/>
        </w:rPr>
        <w:t xml:space="preserve">Das Bildmaterial steht Ihnen zur redaktionellen Verwendung im Kontext der Berichterstattung über die Uelzener Versicherungen zur Verfügung. Über einen Beleglink oder ein Belegexemplar bei Veröffentlichung würden wir uns freuen. steht Ihnen zur redaktionellen Verwendung zur Verfügung. </w:t>
      </w:r>
    </w:p>
    <w:p w14:paraId="21A17B71" w14:textId="77777777" w:rsidR="00571578" w:rsidRDefault="00544343">
      <w:pPr>
        <w:spacing w:after="180" w:line="360" w:lineRule="auto"/>
        <w:rPr>
          <w:rFonts w:ascii="Arial" w:eastAsia="Arial" w:hAnsi="Arial" w:cs="Arial"/>
          <w:b/>
          <w:color w:val="154734"/>
        </w:rPr>
      </w:pPr>
      <w:r>
        <w:pict w14:anchorId="5629092D">
          <v:rect id="_x0000_i1029" style="width:0;height:1.5pt" o:hralign="center" o:hrstd="t" o:hr="t" fillcolor="#a0a0a0" stroked="f"/>
        </w:pict>
      </w:r>
    </w:p>
    <w:p w14:paraId="4B09624F" w14:textId="77777777" w:rsidR="00571578" w:rsidRDefault="00544343">
      <w:pPr>
        <w:spacing w:after="180" w:line="360" w:lineRule="auto"/>
        <w:rPr>
          <w:rFonts w:ascii="Arial" w:eastAsia="Arial" w:hAnsi="Arial" w:cs="Arial"/>
          <w:b/>
          <w:color w:val="154734"/>
        </w:rPr>
      </w:pPr>
      <w:r>
        <w:rPr>
          <w:rFonts w:ascii="Arial" w:eastAsia="Arial" w:hAnsi="Arial" w:cs="Arial"/>
          <w:b/>
          <w:color w:val="154734"/>
        </w:rPr>
        <w:lastRenderedPageBreak/>
        <w:t>Die Uelzener Versicherungen</w:t>
      </w:r>
    </w:p>
    <w:p w14:paraId="15ABE262" w14:textId="12548DD9" w:rsidR="00571578" w:rsidRDefault="001E53BB">
      <w:pPr>
        <w:spacing w:before="1" w:after="0" w:line="360" w:lineRule="auto"/>
        <w:ind w:right="189"/>
        <w:rPr>
          <w:rFonts w:ascii="Arial" w:eastAsia="Arial" w:hAnsi="Arial" w:cs="Arial"/>
          <w:i/>
          <w:sz w:val="20"/>
          <w:szCs w:val="20"/>
        </w:rPr>
      </w:pPr>
      <w:r w:rsidRPr="001E53BB">
        <w:rPr>
          <w:rFonts w:ascii="Arial" w:eastAsia="Arial" w:hAnsi="Arial" w:cs="Arial"/>
          <w:i/>
          <w:iCs/>
          <w:sz w:val="20"/>
          <w:szCs w:val="20"/>
        </w:rPr>
        <w:t xml:space="preserve">Die Uelzener Versicherungen zählen zu den führenden Spezialversicherern für Tiere in Deutschland. Sie wurden 1873 gegründet und blicken auf über 150 Jahre Tradition und Partnerschaft zurück. Als erstes deutsches Versicherungsunternehmen entwickelte die Uelzener schon 1984 die Tierkrankenversicherung. Seitdem vertrauen Halterinnen und Halter von Hunden, Katzen und Pferden sowie gewerbliche Kundinnen und Kunden wie Hundeschulen oder Pferdebetriebe auf deren Expertise. Das Unternehmen hat mit seinen rund 350 Mitarbeitenden den Stammsitz im niedersächsischen Uelzen. Darüber hinaus ist es u.a. mit Büros in Berlin und Hamburg sowie mit den Tochtergesellschaften Uelzener Service GmbH in Wegberg und Cleo &amp; </w:t>
      </w:r>
      <w:proofErr w:type="spellStart"/>
      <w:r w:rsidRPr="001E53BB">
        <w:rPr>
          <w:rFonts w:ascii="Arial" w:eastAsia="Arial" w:hAnsi="Arial" w:cs="Arial"/>
          <w:i/>
          <w:iCs/>
          <w:sz w:val="20"/>
          <w:szCs w:val="20"/>
        </w:rPr>
        <w:t>You</w:t>
      </w:r>
      <w:proofErr w:type="spellEnd"/>
      <w:r w:rsidRPr="001E53BB">
        <w:rPr>
          <w:rFonts w:ascii="Arial" w:eastAsia="Arial" w:hAnsi="Arial" w:cs="Arial"/>
          <w:i/>
          <w:iCs/>
          <w:sz w:val="20"/>
          <w:szCs w:val="20"/>
        </w:rPr>
        <w:t xml:space="preserve"> GmbH in Hamburg vertreten.</w:t>
      </w:r>
    </w:p>
    <w:p w14:paraId="7E1878A7" w14:textId="77777777" w:rsidR="00571578" w:rsidRDefault="00571578">
      <w:pPr>
        <w:spacing w:before="120" w:after="0" w:line="360" w:lineRule="auto"/>
        <w:rPr>
          <w:rFonts w:ascii="Arial" w:eastAsia="Arial" w:hAnsi="Arial" w:cs="Arial"/>
          <w:sz w:val="22"/>
          <w:szCs w:val="22"/>
        </w:rPr>
      </w:pPr>
    </w:p>
    <w:p w14:paraId="0BD9A192" w14:textId="77777777" w:rsidR="00571578" w:rsidRDefault="00544343">
      <w:pPr>
        <w:spacing w:after="180" w:line="360" w:lineRule="auto"/>
        <w:rPr>
          <w:rFonts w:ascii="Arial" w:eastAsia="Arial" w:hAnsi="Arial" w:cs="Arial"/>
          <w:color w:val="154734"/>
          <w:sz w:val="20"/>
          <w:szCs w:val="20"/>
        </w:rPr>
      </w:pPr>
      <w:r>
        <w:rPr>
          <w:rFonts w:ascii="Arial" w:eastAsia="Arial" w:hAnsi="Arial" w:cs="Arial"/>
          <w:b/>
          <w:color w:val="154734"/>
        </w:rPr>
        <w:t>Pressekontakte</w:t>
      </w:r>
    </w:p>
    <w:p w14:paraId="37181E1B" w14:textId="77777777" w:rsidR="00571578" w:rsidRPr="005200DC" w:rsidRDefault="00544343" w:rsidP="005200DC">
      <w:pPr>
        <w:rPr>
          <w:rFonts w:ascii="Arial" w:eastAsia="Arial" w:hAnsi="Arial" w:cs="Arial"/>
          <w:b/>
          <w:bCs/>
          <w:sz w:val="20"/>
          <w:szCs w:val="20"/>
        </w:rPr>
      </w:pPr>
      <w:proofErr w:type="spellStart"/>
      <w:r w:rsidRPr="005200DC">
        <w:rPr>
          <w:rFonts w:ascii="Arial" w:eastAsia="Arial" w:hAnsi="Arial" w:cs="Arial"/>
          <w:b/>
          <w:bCs/>
          <w:sz w:val="20"/>
          <w:szCs w:val="20"/>
        </w:rPr>
        <w:t>keySquare</w:t>
      </w:r>
      <w:proofErr w:type="spellEnd"/>
      <w:r w:rsidRPr="005200DC">
        <w:rPr>
          <w:rFonts w:ascii="Arial" w:eastAsia="Arial" w:hAnsi="Arial" w:cs="Arial"/>
          <w:b/>
          <w:bCs/>
          <w:sz w:val="20"/>
          <w:szCs w:val="20"/>
        </w:rPr>
        <w:t xml:space="preserve"> PR</w:t>
      </w:r>
    </w:p>
    <w:p w14:paraId="3347B0E6" w14:textId="77777777" w:rsidR="00571578" w:rsidRDefault="00544343">
      <w:pPr>
        <w:rPr>
          <w:rFonts w:ascii="Arial" w:eastAsia="Arial" w:hAnsi="Arial" w:cs="Arial"/>
          <w:sz w:val="20"/>
          <w:szCs w:val="20"/>
        </w:rPr>
      </w:pPr>
      <w:r>
        <w:rPr>
          <w:rFonts w:ascii="Arial" w:eastAsia="Arial" w:hAnsi="Arial" w:cs="Arial"/>
          <w:sz w:val="20"/>
          <w:szCs w:val="20"/>
        </w:rPr>
        <w:t>Carolin Freitag</w:t>
      </w:r>
    </w:p>
    <w:p w14:paraId="7C87CDCA" w14:textId="77777777" w:rsidR="005200DC" w:rsidRDefault="005200DC">
      <w:pPr>
        <w:rPr>
          <w:rFonts w:ascii="Arial" w:eastAsia="Arial" w:hAnsi="Arial" w:cs="Arial"/>
          <w:sz w:val="20"/>
          <w:szCs w:val="20"/>
        </w:rPr>
      </w:pPr>
      <w:r w:rsidRPr="005200DC">
        <w:rPr>
          <w:rFonts w:ascii="Arial" w:eastAsia="Arial" w:hAnsi="Arial" w:cs="Arial"/>
          <w:sz w:val="20"/>
          <w:szCs w:val="20"/>
        </w:rPr>
        <w:t>Schönhauser Allee 74</w:t>
      </w:r>
      <w:proofErr w:type="gramStart"/>
      <w:r w:rsidRPr="005200DC">
        <w:rPr>
          <w:rFonts w:ascii="Arial" w:eastAsia="Arial" w:hAnsi="Arial" w:cs="Arial"/>
          <w:sz w:val="20"/>
          <w:szCs w:val="20"/>
        </w:rPr>
        <w:t>a  |</w:t>
      </w:r>
      <w:proofErr w:type="gramEnd"/>
      <w:r w:rsidRPr="005200DC">
        <w:rPr>
          <w:rFonts w:ascii="Arial" w:eastAsia="Arial" w:hAnsi="Arial" w:cs="Arial"/>
          <w:sz w:val="20"/>
          <w:szCs w:val="20"/>
        </w:rPr>
        <w:t>  10437 Berlin</w:t>
      </w:r>
    </w:p>
    <w:p w14:paraId="0135553F" w14:textId="00EEB35A" w:rsidR="00571578" w:rsidRDefault="00544343">
      <w:pPr>
        <w:rPr>
          <w:rFonts w:ascii="Arial" w:eastAsia="Arial" w:hAnsi="Arial" w:cs="Arial"/>
          <w:color w:val="0000FF"/>
          <w:sz w:val="20"/>
          <w:szCs w:val="20"/>
        </w:rPr>
      </w:pPr>
      <w:r>
        <w:rPr>
          <w:rFonts w:ascii="Arial" w:eastAsia="Arial" w:hAnsi="Arial" w:cs="Arial"/>
          <w:sz w:val="20"/>
          <w:szCs w:val="20"/>
        </w:rPr>
        <w:t xml:space="preserve">E-Mail: </w:t>
      </w:r>
      <w:hyperlink r:id="rId8">
        <w:r w:rsidR="00571578">
          <w:rPr>
            <w:rFonts w:ascii="Arial" w:eastAsia="Arial" w:hAnsi="Arial" w:cs="Arial"/>
            <w:color w:val="0000FF"/>
            <w:sz w:val="20"/>
            <w:szCs w:val="20"/>
            <w:u w:val="single"/>
          </w:rPr>
          <w:t>uelzener@keysquare-pr.com</w:t>
        </w:r>
      </w:hyperlink>
    </w:p>
    <w:p w14:paraId="76140D74" w14:textId="77777777" w:rsidR="00571578" w:rsidRDefault="00571578">
      <w:pPr>
        <w:rPr>
          <w:rFonts w:ascii="Arial" w:eastAsia="Arial" w:hAnsi="Arial" w:cs="Arial"/>
          <w:sz w:val="20"/>
          <w:szCs w:val="20"/>
        </w:rPr>
      </w:pPr>
    </w:p>
    <w:p w14:paraId="7A55047D" w14:textId="77777777" w:rsidR="00571578" w:rsidRDefault="00544343">
      <w:pPr>
        <w:spacing w:before="120" w:after="0" w:line="276" w:lineRule="auto"/>
        <w:rPr>
          <w:rFonts w:ascii="Arial" w:eastAsia="Arial" w:hAnsi="Arial" w:cs="Arial"/>
          <w:b/>
          <w:sz w:val="20"/>
          <w:szCs w:val="20"/>
        </w:rPr>
      </w:pPr>
      <w:r>
        <w:rPr>
          <w:rFonts w:ascii="Arial" w:eastAsia="Arial" w:hAnsi="Arial" w:cs="Arial"/>
          <w:b/>
          <w:sz w:val="20"/>
          <w:szCs w:val="20"/>
        </w:rPr>
        <w:t>Uelzener Allgemeine Versicherungs-Gesellschaft a.G. </w:t>
      </w:r>
    </w:p>
    <w:p w14:paraId="2A9A23A0" w14:textId="77777777" w:rsidR="00571578" w:rsidRDefault="00544343">
      <w:pPr>
        <w:spacing w:before="120" w:after="0" w:line="276" w:lineRule="auto"/>
        <w:rPr>
          <w:rFonts w:ascii="Arial" w:eastAsia="Arial" w:hAnsi="Arial" w:cs="Arial"/>
          <w:sz w:val="20"/>
          <w:szCs w:val="20"/>
        </w:rPr>
      </w:pPr>
      <w:r>
        <w:rPr>
          <w:rFonts w:ascii="Arial" w:eastAsia="Arial" w:hAnsi="Arial" w:cs="Arial"/>
          <w:sz w:val="20"/>
          <w:szCs w:val="20"/>
        </w:rPr>
        <w:t>Presse und Öffentlichkeitsarbeit: Saskia Hollatz</w:t>
      </w:r>
    </w:p>
    <w:p w14:paraId="76558079" w14:textId="77777777" w:rsidR="00571578" w:rsidRDefault="00544343">
      <w:pPr>
        <w:spacing w:before="120" w:after="0" w:line="276" w:lineRule="auto"/>
        <w:rPr>
          <w:rFonts w:ascii="Arial" w:eastAsia="Arial" w:hAnsi="Arial" w:cs="Arial"/>
          <w:sz w:val="20"/>
          <w:szCs w:val="20"/>
        </w:rPr>
      </w:pPr>
      <w:proofErr w:type="spellStart"/>
      <w:r>
        <w:rPr>
          <w:rFonts w:ascii="Arial" w:eastAsia="Arial" w:hAnsi="Arial" w:cs="Arial"/>
          <w:sz w:val="20"/>
          <w:szCs w:val="20"/>
        </w:rPr>
        <w:t>Veerßer</w:t>
      </w:r>
      <w:proofErr w:type="spellEnd"/>
      <w:r>
        <w:rPr>
          <w:rFonts w:ascii="Arial" w:eastAsia="Arial" w:hAnsi="Arial" w:cs="Arial"/>
          <w:sz w:val="20"/>
          <w:szCs w:val="20"/>
        </w:rPr>
        <w:t xml:space="preserve"> Straße 65/67 | 29525 Uelzen</w:t>
      </w:r>
    </w:p>
    <w:p w14:paraId="492E8982" w14:textId="77777777" w:rsidR="00571578" w:rsidRPr="003245CC" w:rsidRDefault="00544343">
      <w:pPr>
        <w:spacing w:before="120" w:after="0" w:line="276" w:lineRule="auto"/>
        <w:rPr>
          <w:rFonts w:ascii="Arial" w:eastAsia="Arial" w:hAnsi="Arial" w:cs="Arial"/>
          <w:sz w:val="20"/>
          <w:szCs w:val="20"/>
          <w:lang w:val="pl-PL"/>
        </w:rPr>
      </w:pPr>
      <w:r w:rsidRPr="003245CC">
        <w:rPr>
          <w:rFonts w:ascii="Arial" w:eastAsia="Arial" w:hAnsi="Arial" w:cs="Arial"/>
          <w:sz w:val="20"/>
          <w:szCs w:val="20"/>
          <w:lang w:val="pl-PL"/>
        </w:rPr>
        <w:t>Telefon: 0581 8070-3876 | E-Mail: S.Hollatz@uelzener.de </w:t>
      </w:r>
    </w:p>
    <w:p w14:paraId="195E1B44" w14:textId="77777777" w:rsidR="00571578" w:rsidRDefault="00544343">
      <w:pPr>
        <w:spacing w:before="120" w:after="0" w:line="276" w:lineRule="auto"/>
        <w:rPr>
          <w:rFonts w:ascii="Arial" w:eastAsia="Arial" w:hAnsi="Arial" w:cs="Arial"/>
          <w:sz w:val="20"/>
          <w:szCs w:val="20"/>
        </w:rPr>
      </w:pPr>
      <w:r>
        <w:rPr>
          <w:rFonts w:ascii="Arial" w:eastAsia="Arial" w:hAnsi="Arial" w:cs="Arial"/>
          <w:sz w:val="20"/>
          <w:szCs w:val="20"/>
        </w:rPr>
        <w:t xml:space="preserve">Weitere Informationen unter </w:t>
      </w:r>
      <w:hyperlink r:id="rId9">
        <w:r w:rsidR="00571578">
          <w:rPr>
            <w:rFonts w:ascii="Arial" w:eastAsia="Arial" w:hAnsi="Arial" w:cs="Arial"/>
            <w:color w:val="0000FF"/>
            <w:sz w:val="20"/>
            <w:szCs w:val="20"/>
            <w:u w:val="single"/>
          </w:rPr>
          <w:t>www.uelzener.de</w:t>
        </w:r>
      </w:hyperlink>
      <w:r>
        <w:rPr>
          <w:rFonts w:ascii="Arial" w:eastAsia="Arial" w:hAnsi="Arial" w:cs="Arial"/>
          <w:sz w:val="20"/>
          <w:szCs w:val="20"/>
        </w:rPr>
        <w:t xml:space="preserve">. </w:t>
      </w:r>
    </w:p>
    <w:p w14:paraId="4A48CDC7" w14:textId="77777777" w:rsidR="00571578" w:rsidRDefault="00571578">
      <w:pPr>
        <w:rPr>
          <w:rFonts w:ascii="Arial" w:eastAsia="Arial" w:hAnsi="Arial" w:cs="Arial"/>
        </w:rPr>
      </w:pPr>
    </w:p>
    <w:sectPr w:rsidR="00571578">
      <w:headerReference w:type="default" r:id="rId10"/>
      <w:footerReference w:type="default" r:id="rId11"/>
      <w:headerReference w:type="first" r:id="rId12"/>
      <w:pgSz w:w="11906" w:h="16838"/>
      <w:pgMar w:top="1417" w:right="1417" w:bottom="1134"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80B77E" w14:textId="77777777" w:rsidR="00544343" w:rsidRDefault="00544343">
      <w:pPr>
        <w:spacing w:after="0" w:line="240" w:lineRule="auto"/>
      </w:pPr>
      <w:r>
        <w:separator/>
      </w:r>
    </w:p>
  </w:endnote>
  <w:endnote w:type="continuationSeparator" w:id="0">
    <w:p w14:paraId="5F4F9769" w14:textId="77777777" w:rsidR="00544343" w:rsidRDefault="005443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embedRegular r:id="rId1" w:fontKey="{5F494306-3D73-465E-9B4D-3B988CFFC778}"/>
    <w:embedBold r:id="rId2" w:fontKey="{C5DFD551-55DD-4E7C-A6C4-50C12D94D2F6}"/>
    <w:embedItalic r:id="rId3" w:fontKey="{C11B0D50-2434-4E88-A5CF-5040404F28FC}"/>
  </w:font>
  <w:font w:name="Play">
    <w:charset w:val="00"/>
    <w:family w:val="auto"/>
    <w:pitch w:val="default"/>
    <w:embedRegular r:id="rId4" w:fontKey="{56B57E03-9C10-4893-8471-384D4E7B85F8}"/>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1DD4506D-8D84-455D-BC3B-9A2856D42E81}"/>
  </w:font>
  <w:font w:name="Cambria">
    <w:panose1 w:val="02040503050406030204"/>
    <w:charset w:val="00"/>
    <w:family w:val="roman"/>
    <w:pitch w:val="variable"/>
    <w:sig w:usb0="E00006FF" w:usb1="420024FF" w:usb2="02000000" w:usb3="00000000" w:csb0="0000019F" w:csb1="00000000"/>
    <w:embedRegular r:id="rId6" w:fontKey="{34EFD20D-C27D-4D23-A9D8-AE53D213CB3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47EB1" w14:textId="77777777" w:rsidR="00571578" w:rsidRDefault="00544343">
    <w:pPr>
      <w:tabs>
        <w:tab w:val="right" w:pos="9072"/>
      </w:tabs>
      <w:spacing w:after="0" w:line="240" w:lineRule="auto"/>
      <w:rPr>
        <w:color w:val="154734"/>
      </w:rPr>
    </w:pPr>
    <w:r>
      <w:rPr>
        <w:rFonts w:ascii="Arial" w:eastAsia="Arial" w:hAnsi="Arial" w:cs="Arial"/>
        <w:color w:val="154734"/>
        <w:sz w:val="16"/>
        <w:szCs w:val="16"/>
      </w:rPr>
      <w:t>Uelzener Versicherungen</w:t>
    </w:r>
    <w:r>
      <w:rPr>
        <w:rFonts w:ascii="Arial" w:eastAsia="Arial" w:hAnsi="Arial" w:cs="Arial"/>
        <w:color w:val="154734"/>
        <w:sz w:val="16"/>
        <w:szCs w:val="16"/>
      </w:rPr>
      <w:tab/>
      <w:t xml:space="preserve">Seite </w:t>
    </w:r>
    <w:r>
      <w:rPr>
        <w:rFonts w:ascii="Arial" w:eastAsia="Arial" w:hAnsi="Arial" w:cs="Arial"/>
        <w:color w:val="154734"/>
        <w:sz w:val="16"/>
        <w:szCs w:val="16"/>
      </w:rPr>
      <w:fldChar w:fldCharType="begin"/>
    </w:r>
    <w:r>
      <w:rPr>
        <w:rFonts w:ascii="Arial" w:eastAsia="Arial" w:hAnsi="Arial" w:cs="Arial"/>
        <w:color w:val="154734"/>
        <w:sz w:val="16"/>
        <w:szCs w:val="16"/>
      </w:rPr>
      <w:instrText>PAGE</w:instrText>
    </w:r>
    <w:r>
      <w:rPr>
        <w:rFonts w:ascii="Arial" w:eastAsia="Arial" w:hAnsi="Arial" w:cs="Arial"/>
        <w:color w:val="154734"/>
        <w:sz w:val="16"/>
        <w:szCs w:val="16"/>
      </w:rPr>
      <w:fldChar w:fldCharType="separate"/>
    </w:r>
    <w:r w:rsidR="003245CC">
      <w:rPr>
        <w:rFonts w:ascii="Arial" w:eastAsia="Arial" w:hAnsi="Arial" w:cs="Arial"/>
        <w:noProof/>
        <w:color w:val="154734"/>
        <w:sz w:val="16"/>
        <w:szCs w:val="16"/>
      </w:rPr>
      <w:t>1</w:t>
    </w:r>
    <w:r>
      <w:rPr>
        <w:rFonts w:ascii="Arial" w:eastAsia="Arial" w:hAnsi="Arial" w:cs="Arial"/>
        <w:color w:val="154734"/>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618E12" w14:textId="77777777" w:rsidR="00544343" w:rsidRDefault="00544343">
      <w:pPr>
        <w:spacing w:after="0" w:line="240" w:lineRule="auto"/>
      </w:pPr>
      <w:r>
        <w:separator/>
      </w:r>
    </w:p>
  </w:footnote>
  <w:footnote w:type="continuationSeparator" w:id="0">
    <w:p w14:paraId="57182D09" w14:textId="77777777" w:rsidR="00544343" w:rsidRDefault="0054434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5B1E69" w14:textId="77777777" w:rsidR="00571578" w:rsidRDefault="00544343">
    <w:pPr>
      <w:tabs>
        <w:tab w:val="center" w:pos="4536"/>
        <w:tab w:val="right" w:pos="9072"/>
      </w:tabs>
      <w:spacing w:after="0" w:line="240" w:lineRule="auto"/>
      <w:rPr>
        <w:rFonts w:ascii="Arial" w:eastAsia="Arial" w:hAnsi="Arial" w:cs="Arial"/>
        <w:b/>
        <w:color w:val="154734"/>
        <w:sz w:val="36"/>
        <w:szCs w:val="36"/>
      </w:rPr>
    </w:pPr>
    <w:r>
      <w:rPr>
        <w:noProof/>
      </w:rPr>
      <w:drawing>
        <wp:anchor distT="0" distB="0" distL="114300" distR="114300" simplePos="0" relativeHeight="251658240" behindDoc="0" locked="0" layoutInCell="1" hidden="0" allowOverlap="1" wp14:anchorId="097829CC" wp14:editId="61E839B8">
          <wp:simplePos x="0" y="0"/>
          <wp:positionH relativeFrom="column">
            <wp:posOffset>3523615</wp:posOffset>
          </wp:positionH>
          <wp:positionV relativeFrom="paragraph">
            <wp:posOffset>-234299</wp:posOffset>
          </wp:positionV>
          <wp:extent cx="2465705" cy="960755"/>
          <wp:effectExtent l="0" t="0" r="0" b="0"/>
          <wp:wrapSquare wrapText="bothSides" distT="0" distB="0" distL="114300" distR="114300"/>
          <wp:docPr id="13" name="image1.png" descr="Ein Bild, das Grafiken, Schrift, Grü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1.png" descr="Ein Bild, das Grafiken, Schrift, Grün enthält.&#10;&#10;Automatisch generierte Beschreibung"/>
                  <pic:cNvPicPr preferRelativeResize="0"/>
                </pic:nvPicPr>
                <pic:blipFill>
                  <a:blip r:embed="rId1"/>
                  <a:srcRect/>
                  <a:stretch>
                    <a:fillRect/>
                  </a:stretch>
                </pic:blipFill>
                <pic:spPr>
                  <a:xfrm>
                    <a:off x="0" y="0"/>
                    <a:ext cx="2465705" cy="960755"/>
                  </a:xfrm>
                  <a:prstGeom prst="rect">
                    <a:avLst/>
                  </a:prstGeom>
                  <a:ln/>
                </pic:spPr>
              </pic:pic>
            </a:graphicData>
          </a:graphic>
        </wp:anchor>
      </w:drawing>
    </w:r>
  </w:p>
  <w:p w14:paraId="44AA9649" w14:textId="77777777" w:rsidR="00571578" w:rsidRDefault="00544343">
    <w:pPr>
      <w:tabs>
        <w:tab w:val="center" w:pos="4536"/>
        <w:tab w:val="right" w:pos="9072"/>
      </w:tabs>
      <w:spacing w:after="0" w:line="240" w:lineRule="auto"/>
      <w:rPr>
        <w:rFonts w:ascii="Arial" w:eastAsia="Arial" w:hAnsi="Arial" w:cs="Arial"/>
        <w:b/>
        <w:color w:val="154734"/>
        <w:sz w:val="36"/>
        <w:szCs w:val="36"/>
      </w:rPr>
    </w:pPr>
    <w:r>
      <w:rPr>
        <w:rFonts w:ascii="Arial" w:eastAsia="Arial" w:hAnsi="Arial" w:cs="Arial"/>
        <w:b/>
        <w:color w:val="154734"/>
        <w:sz w:val="36"/>
        <w:szCs w:val="36"/>
      </w:rPr>
      <w:t>PRESSEMITTEILUNG</w:t>
    </w:r>
  </w:p>
  <w:p w14:paraId="5F5436D3" w14:textId="77777777" w:rsidR="00571578" w:rsidRDefault="0057157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B8977" w14:textId="77777777" w:rsidR="00571578" w:rsidRDefault="00544343">
    <w:pPr>
      <w:tabs>
        <w:tab w:val="center" w:pos="4536"/>
        <w:tab w:val="right" w:pos="9072"/>
      </w:tabs>
      <w:spacing w:after="0" w:line="240" w:lineRule="auto"/>
      <w:rPr>
        <w:rFonts w:ascii="Arial" w:eastAsia="Arial" w:hAnsi="Arial" w:cs="Arial"/>
        <w:b/>
        <w:color w:val="65B32E"/>
        <w:sz w:val="36"/>
        <w:szCs w:val="36"/>
      </w:rPr>
    </w:pPr>
    <w:r>
      <w:rPr>
        <w:rFonts w:ascii="Arial" w:eastAsia="Arial" w:hAnsi="Arial" w:cs="Arial"/>
        <w:b/>
        <w:noProof/>
        <w:color w:val="65B32E"/>
        <w:sz w:val="36"/>
        <w:szCs w:val="36"/>
      </w:rPr>
      <w:drawing>
        <wp:anchor distT="0" distB="0" distL="0" distR="0" simplePos="0" relativeHeight="251659264" behindDoc="0" locked="0" layoutInCell="1" hidden="0" allowOverlap="1" wp14:anchorId="24FB340B" wp14:editId="5408488F">
          <wp:simplePos x="0" y="0"/>
          <wp:positionH relativeFrom="margin">
            <wp:posOffset>3531560</wp:posOffset>
          </wp:positionH>
          <wp:positionV relativeFrom="page">
            <wp:posOffset>1905</wp:posOffset>
          </wp:positionV>
          <wp:extent cx="2228400" cy="961200"/>
          <wp:effectExtent l="0" t="0" r="0" b="0"/>
          <wp:wrapSquare wrapText="bothSides" distT="0" distB="0" distL="0" distR="0"/>
          <wp:docPr id="1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2228400" cy="961200"/>
                  </a:xfrm>
                  <a:prstGeom prst="rect">
                    <a:avLst/>
                  </a:prstGeom>
                  <a:ln/>
                </pic:spPr>
              </pic:pic>
            </a:graphicData>
          </a:graphic>
        </wp:anchor>
      </w:drawing>
    </w:r>
    <w:r>
      <w:rPr>
        <w:rFonts w:ascii="Arial" w:eastAsia="Arial" w:hAnsi="Arial" w:cs="Arial"/>
        <w:b/>
        <w:color w:val="65B32E"/>
        <w:sz w:val="36"/>
        <w:szCs w:val="36"/>
      </w:rPr>
      <w:t>PRESSEMITTEILUNG</w:t>
    </w:r>
  </w:p>
  <w:p w14:paraId="60955A25" w14:textId="77777777" w:rsidR="00571578" w:rsidRDefault="0057157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0DB42F6"/>
    <w:multiLevelType w:val="multilevel"/>
    <w:tmpl w:val="50E249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49606760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1578"/>
    <w:rsid w:val="001E53BB"/>
    <w:rsid w:val="00284002"/>
    <w:rsid w:val="003245CC"/>
    <w:rsid w:val="005200DC"/>
    <w:rsid w:val="00544343"/>
    <w:rsid w:val="00571578"/>
    <w:rsid w:val="006D2AD3"/>
    <w:rsid w:val="006F2715"/>
    <w:rsid w:val="00787BBF"/>
    <w:rsid w:val="0083284E"/>
    <w:rsid w:val="00857965"/>
    <w:rsid w:val="00927C53"/>
    <w:rsid w:val="00B46A73"/>
    <w:rsid w:val="00CF4051"/>
    <w:rsid w:val="00F516D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AB5DB2"/>
  <w15:docId w15:val="{3E496896-15B3-4098-B6A8-57FB1CF981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de-DE" w:eastAsia="de-DE"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360" w:after="80"/>
      <w:outlineLvl w:val="0"/>
    </w:pPr>
    <w:rPr>
      <w:rFonts w:ascii="Play" w:eastAsia="Play" w:hAnsi="Play" w:cs="Play"/>
      <w:color w:val="0F4761"/>
      <w:sz w:val="40"/>
      <w:szCs w:val="40"/>
    </w:rPr>
  </w:style>
  <w:style w:type="paragraph" w:styleId="berschrift2">
    <w:name w:val="heading 2"/>
    <w:basedOn w:val="Standard"/>
    <w:next w:val="Standard"/>
    <w:uiPriority w:val="9"/>
    <w:semiHidden/>
    <w:unhideWhenUsed/>
    <w:qFormat/>
    <w:pPr>
      <w:keepNext/>
      <w:keepLines/>
      <w:spacing w:before="160" w:after="80"/>
      <w:outlineLvl w:val="1"/>
    </w:pPr>
    <w:rPr>
      <w:rFonts w:ascii="Play" w:eastAsia="Play" w:hAnsi="Play" w:cs="Play"/>
      <w:color w:val="0F4761"/>
      <w:sz w:val="32"/>
      <w:szCs w:val="32"/>
    </w:rPr>
  </w:style>
  <w:style w:type="paragraph" w:styleId="berschrift3">
    <w:name w:val="heading 3"/>
    <w:basedOn w:val="Standard"/>
    <w:next w:val="Standard"/>
    <w:uiPriority w:val="9"/>
    <w:semiHidden/>
    <w:unhideWhenUsed/>
    <w:qFormat/>
    <w:pPr>
      <w:keepNext/>
      <w:keepLines/>
      <w:spacing w:before="160" w:after="80"/>
      <w:outlineLvl w:val="2"/>
    </w:pPr>
    <w:rPr>
      <w:color w:val="0F4761"/>
      <w:sz w:val="28"/>
      <w:szCs w:val="28"/>
    </w:rPr>
  </w:style>
  <w:style w:type="paragraph" w:styleId="berschrift4">
    <w:name w:val="heading 4"/>
    <w:basedOn w:val="Standard"/>
    <w:next w:val="Standard"/>
    <w:uiPriority w:val="9"/>
    <w:semiHidden/>
    <w:unhideWhenUsed/>
    <w:qFormat/>
    <w:pPr>
      <w:keepNext/>
      <w:keepLines/>
      <w:spacing w:before="80" w:after="40"/>
      <w:outlineLvl w:val="3"/>
    </w:pPr>
    <w:rPr>
      <w:i/>
      <w:color w:val="0F4761"/>
    </w:rPr>
  </w:style>
  <w:style w:type="paragraph" w:styleId="berschrift5">
    <w:name w:val="heading 5"/>
    <w:basedOn w:val="Standard"/>
    <w:next w:val="Standard"/>
    <w:uiPriority w:val="9"/>
    <w:semiHidden/>
    <w:unhideWhenUsed/>
    <w:qFormat/>
    <w:pPr>
      <w:keepNext/>
      <w:keepLines/>
      <w:spacing w:before="80" w:after="40"/>
      <w:outlineLvl w:val="4"/>
    </w:pPr>
    <w:rPr>
      <w:color w:val="0F4761"/>
    </w:rPr>
  </w:style>
  <w:style w:type="paragraph" w:styleId="berschrift6">
    <w:name w:val="heading 6"/>
    <w:basedOn w:val="Standard"/>
    <w:next w:val="Standard"/>
    <w:uiPriority w:val="9"/>
    <w:semiHidden/>
    <w:unhideWhenUsed/>
    <w:qFormat/>
    <w:pPr>
      <w:keepNext/>
      <w:keepLines/>
      <w:spacing w:before="40" w:after="0"/>
      <w:outlineLvl w:val="5"/>
    </w:pPr>
    <w:rPr>
      <w:i/>
      <w:color w:val="595959"/>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spacing w:after="80" w:line="240" w:lineRule="auto"/>
    </w:pPr>
    <w:rPr>
      <w:rFonts w:ascii="Play" w:eastAsia="Play" w:hAnsi="Play" w:cs="Play"/>
      <w:sz w:val="56"/>
      <w:szCs w:val="56"/>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paragraph" w:styleId="Untertitel">
    <w:name w:val="Subtitle"/>
    <w:basedOn w:val="Standard"/>
    <w:next w:val="Standard"/>
    <w:uiPriority w:val="11"/>
    <w:qFormat/>
    <w:pPr>
      <w:pBdr>
        <w:top w:val="nil"/>
        <w:left w:val="nil"/>
        <w:bottom w:val="nil"/>
        <w:right w:val="nil"/>
        <w:between w:val="nil"/>
      </w:pBdr>
    </w:pPr>
    <w:rPr>
      <w:color w:val="595959"/>
      <w:sz w:val="28"/>
      <w:szCs w:val="28"/>
    </w:rPr>
  </w:style>
  <w:style w:type="paragraph" w:styleId="berarbeitung">
    <w:name w:val="Revision"/>
    <w:hidden/>
    <w:uiPriority w:val="99"/>
    <w:semiHidden/>
    <w:rsid w:val="008E1B3D"/>
    <w:pPr>
      <w:spacing w:after="0" w:line="240" w:lineRule="auto"/>
    </w:pPr>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F8181E"/>
    <w:rPr>
      <w:b/>
      <w:bCs/>
    </w:rPr>
  </w:style>
  <w:style w:type="character" w:customStyle="1" w:styleId="KommentarthemaZchn">
    <w:name w:val="Kommentarthema Zchn"/>
    <w:basedOn w:val="KommentartextZchn"/>
    <w:link w:val="Kommentarthema"/>
    <w:uiPriority w:val="99"/>
    <w:semiHidden/>
    <w:rsid w:val="00F8181E"/>
    <w:rPr>
      <w:b/>
      <w:bCs/>
      <w:sz w:val="20"/>
      <w:szCs w:val="20"/>
    </w:rPr>
  </w:style>
  <w:style w:type="character" w:styleId="Hyperlink">
    <w:name w:val="Hyperlink"/>
    <w:basedOn w:val="Absatz-Standardschriftart"/>
    <w:uiPriority w:val="99"/>
    <w:unhideWhenUsed/>
    <w:rsid w:val="00F8181E"/>
    <w:rPr>
      <w:color w:val="0000FF" w:themeColor="hyperlink"/>
      <w:u w:val="single"/>
    </w:rPr>
  </w:style>
  <w:style w:type="character" w:styleId="NichtaufgelsteErwhnung">
    <w:name w:val="Unresolved Mention"/>
    <w:basedOn w:val="Absatz-Standardschriftart"/>
    <w:uiPriority w:val="99"/>
    <w:semiHidden/>
    <w:unhideWhenUsed/>
    <w:rsid w:val="00F818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uelzener@keysquare-pr.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uelzener.de"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gKlhwFYZxCgIwbeRdM3ppQDfZg==">CgMxLjAyCGguZ2pkZ3hzOAByITFCaVloOUpuYnpUYUs4dC01aXcxZ0J2R2tjeDRTSlhDMw==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860</Words>
  <Characters>5425</Characters>
  <Application>Microsoft Office Word</Application>
  <DocSecurity>0</DocSecurity>
  <Lines>45</Lines>
  <Paragraphs>12</Paragraphs>
  <ScaleCrop>false</ScaleCrop>
  <Company/>
  <LinksUpToDate>false</LinksUpToDate>
  <CharactersWithSpaces>6273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Garlipp, Dr. Felix</dc:creator>
  <cp:lastModifiedBy>Fiona Kaiser</cp:lastModifiedBy>
  <cp:revision>2</cp:revision>
  <dcterms:created xsi:type="dcterms:W3CDTF">2026-08-10T17:31:00Z</dcterms:created>
  <dcterms:modified xsi:type="dcterms:W3CDTF">2026-08-10T17:31:00Z</dcterms:modified>
</cp:coreProperties>
</file>