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646F79" w14:textId="77777777" w:rsidR="00F6060A" w:rsidRDefault="00F6060A">
      <w:pPr>
        <w:pStyle w:val="Textkrper"/>
        <w:rPr>
          <w:rFonts w:ascii="Times New Roman"/>
          <w:sz w:val="20"/>
        </w:rPr>
      </w:pPr>
    </w:p>
    <w:p w14:paraId="05151661" w14:textId="77777777" w:rsidR="00F6060A" w:rsidRDefault="00F6060A">
      <w:pPr>
        <w:pStyle w:val="Textkrper"/>
        <w:rPr>
          <w:rFonts w:ascii="Times New Roman"/>
          <w:sz w:val="20"/>
        </w:rPr>
      </w:pPr>
    </w:p>
    <w:p w14:paraId="0C895841" w14:textId="77777777" w:rsidR="005950D2" w:rsidRDefault="005950D2">
      <w:pPr>
        <w:pStyle w:val="Textkrper"/>
        <w:rPr>
          <w:rFonts w:ascii="Times New Roman"/>
          <w:sz w:val="20"/>
        </w:rPr>
      </w:pPr>
    </w:p>
    <w:p w14:paraId="06ECD097" w14:textId="5C9202AC" w:rsidR="00F6060A" w:rsidRDefault="00F61183">
      <w:pPr>
        <w:pStyle w:val="Textkrper"/>
        <w:spacing w:before="9"/>
        <w:rPr>
          <w:rFonts w:ascii="Arial" w:eastAsia="Arial" w:hAnsi="Arial" w:cs="Arial"/>
          <w:b/>
          <w:bCs/>
          <w:sz w:val="36"/>
          <w:szCs w:val="36"/>
        </w:rPr>
      </w:pPr>
      <w:r w:rsidRPr="00F61183">
        <w:rPr>
          <w:rFonts w:ascii="Arial" w:eastAsia="Arial" w:hAnsi="Arial" w:cs="Arial"/>
          <w:b/>
          <w:bCs/>
          <w:sz w:val="36"/>
          <w:szCs w:val="36"/>
        </w:rPr>
        <w:t>Eine für alle: Die Hunde-Haftpflicht der Uelzener Versicherungen jetzt noch besser und individueller</w:t>
      </w:r>
    </w:p>
    <w:p w14:paraId="2F57A44A" w14:textId="77777777" w:rsidR="00F61183" w:rsidRPr="00E67A5C" w:rsidRDefault="00F61183">
      <w:pPr>
        <w:pStyle w:val="Textkrper"/>
        <w:spacing w:before="9"/>
        <w:rPr>
          <w:b/>
          <w:sz w:val="33"/>
        </w:rPr>
      </w:pPr>
    </w:p>
    <w:p w14:paraId="6E29965D" w14:textId="77777777" w:rsidR="00F61183" w:rsidRPr="00F61183" w:rsidRDefault="00F61183" w:rsidP="00F61183">
      <w:pPr>
        <w:pStyle w:val="Textkrper"/>
        <w:numPr>
          <w:ilvl w:val="0"/>
          <w:numId w:val="4"/>
        </w:numPr>
        <w:spacing w:before="10" w:line="360" w:lineRule="auto"/>
        <w:rPr>
          <w:rFonts w:cs="Arial"/>
        </w:rPr>
      </w:pPr>
      <w:r w:rsidRPr="00F61183">
        <w:rPr>
          <w:rFonts w:cs="Arial"/>
        </w:rPr>
        <w:t>In der Hunde-Haftpflichtversicherung der Uelzener sind alle Hunde versicherbar, unabhängig von Rasse, Alter und Vorschäden</w:t>
      </w:r>
    </w:p>
    <w:p w14:paraId="4C7A6A2A" w14:textId="77777777" w:rsidR="00F61183" w:rsidRPr="00F61183" w:rsidRDefault="00F61183" w:rsidP="00F61183">
      <w:pPr>
        <w:pStyle w:val="Textkrper"/>
        <w:numPr>
          <w:ilvl w:val="0"/>
          <w:numId w:val="4"/>
        </w:numPr>
        <w:spacing w:before="10" w:line="360" w:lineRule="auto"/>
        <w:rPr>
          <w:rFonts w:cs="Arial"/>
        </w:rPr>
      </w:pPr>
      <w:r w:rsidRPr="00F61183">
        <w:rPr>
          <w:rFonts w:cs="Arial"/>
        </w:rPr>
        <w:t xml:space="preserve">Individueller Versicherungsschutz mit wählbarer Versicherungssumme, Selbstbeteiligung und optionalem Best-Leistungs-Baustein </w:t>
      </w:r>
    </w:p>
    <w:p w14:paraId="0F47BB2E" w14:textId="77777777" w:rsidR="00F61183" w:rsidRPr="00F61183" w:rsidRDefault="00F61183" w:rsidP="00F61183">
      <w:pPr>
        <w:pStyle w:val="Textkrper"/>
        <w:numPr>
          <w:ilvl w:val="0"/>
          <w:numId w:val="4"/>
        </w:numPr>
        <w:spacing w:before="10" w:line="360" w:lineRule="auto"/>
        <w:rPr>
          <w:rFonts w:cs="Arial"/>
        </w:rPr>
      </w:pPr>
      <w:r w:rsidRPr="00F61183">
        <w:rPr>
          <w:rFonts w:cs="Arial"/>
        </w:rPr>
        <w:t>Reduzierte Beiträge für ältere Hunde, Welpen bis zum 24. Lebensmonat gratis mitversichert</w:t>
      </w:r>
    </w:p>
    <w:p w14:paraId="4DE49918" w14:textId="77777777" w:rsidR="00F61183" w:rsidRPr="00F61183" w:rsidRDefault="00F61183" w:rsidP="00F61183">
      <w:pPr>
        <w:pStyle w:val="Textkrper"/>
        <w:numPr>
          <w:ilvl w:val="0"/>
          <w:numId w:val="4"/>
        </w:numPr>
        <w:spacing w:before="10" w:line="360" w:lineRule="auto"/>
        <w:rPr>
          <w:rFonts w:cs="Arial"/>
        </w:rPr>
      </w:pPr>
      <w:r w:rsidRPr="00F61183">
        <w:rPr>
          <w:rFonts w:cs="Arial"/>
        </w:rPr>
        <w:t>Ausgezeichnetes Preis-Leistungs-Verhältnis: Uelzener Hunde-Haftpflichtversicherung erneut mit “sehr gut”* bewertet</w:t>
      </w:r>
    </w:p>
    <w:p w14:paraId="48064D45" w14:textId="77777777" w:rsidR="004A1CE2" w:rsidRPr="00E67A5C" w:rsidRDefault="004A1CE2" w:rsidP="004A1CE2">
      <w:pPr>
        <w:pStyle w:val="Textkrper"/>
        <w:spacing w:before="10" w:line="360" w:lineRule="auto"/>
        <w:rPr>
          <w:rFonts w:cs="Arial"/>
          <w:sz w:val="24"/>
        </w:rPr>
      </w:pPr>
    </w:p>
    <w:p w14:paraId="6BDA538D" w14:textId="77777777" w:rsidR="00F61183" w:rsidRDefault="00F61183" w:rsidP="00F61183">
      <w:pPr>
        <w:pStyle w:val="Textkrper"/>
        <w:spacing w:before="10" w:line="360" w:lineRule="auto"/>
        <w:rPr>
          <w:rFonts w:cs="Arial"/>
          <w:i/>
        </w:rPr>
      </w:pPr>
      <w:r w:rsidRPr="00F61183">
        <w:rPr>
          <w:rFonts w:cs="Arial"/>
          <w:i/>
        </w:rPr>
        <w:t>Uelzen, 6. März 2024</w:t>
      </w:r>
    </w:p>
    <w:p w14:paraId="178C3AB6" w14:textId="77777777" w:rsidR="00F61183" w:rsidRPr="00F61183" w:rsidRDefault="00F61183" w:rsidP="00F61183">
      <w:pPr>
        <w:pStyle w:val="Textkrper"/>
        <w:spacing w:before="10" w:line="360" w:lineRule="auto"/>
        <w:rPr>
          <w:rFonts w:cs="Arial"/>
          <w:i/>
        </w:rPr>
      </w:pPr>
    </w:p>
    <w:p w14:paraId="31C44893" w14:textId="77777777" w:rsidR="00F61183" w:rsidRDefault="00F61183" w:rsidP="00F61183">
      <w:pPr>
        <w:pStyle w:val="Textkrper"/>
        <w:spacing w:before="10" w:line="360" w:lineRule="auto"/>
        <w:rPr>
          <w:rFonts w:cs="Arial"/>
          <w:iCs/>
        </w:rPr>
      </w:pPr>
      <w:r w:rsidRPr="00F61183">
        <w:rPr>
          <w:rFonts w:cs="Arial"/>
          <w:iCs/>
        </w:rPr>
        <w:t xml:space="preserve">Verursacht der eigene Hunde einen Sach- oder Personenschaden, ist man als Halter in der Pflicht, dafür aufzukommen. Das kann schnell teuer werden. Die Hunde-Haftpflichtversicherung der Uelzener Versicherungen schützt vor dem finanziellen Risiko im Leistungsfall. Der Tierversicherungsspezialist hat sein Haftpflicht-Angebot für Hundehalter komplett überarbeitet und bietet nun noch attraktivere Konditionen sowie die Möglichkeit, den Versicherungsschutz und die Beiträge an den eigenen Bedarf anzupassen. </w:t>
      </w:r>
    </w:p>
    <w:p w14:paraId="606E3E78" w14:textId="77777777" w:rsidR="00F61183" w:rsidRDefault="00F61183" w:rsidP="00F61183">
      <w:pPr>
        <w:pStyle w:val="Textkrper"/>
        <w:spacing w:before="10" w:line="360" w:lineRule="auto"/>
        <w:rPr>
          <w:rFonts w:cs="Arial"/>
          <w:iCs/>
        </w:rPr>
      </w:pPr>
    </w:p>
    <w:p w14:paraId="0BE62B2E" w14:textId="258AFF3B" w:rsidR="004A1CE2" w:rsidRDefault="00F61183" w:rsidP="00F61183">
      <w:pPr>
        <w:pStyle w:val="Textkrper"/>
        <w:spacing w:before="10" w:line="360" w:lineRule="auto"/>
        <w:rPr>
          <w:rFonts w:cs="Arial"/>
          <w:iCs/>
        </w:rPr>
      </w:pPr>
      <w:r w:rsidRPr="00F61183">
        <w:rPr>
          <w:rFonts w:cs="Arial"/>
          <w:iCs/>
        </w:rPr>
        <w:t>Grundsätzlich sind alle Hunderassen in der neuen Hunde-Haftpflicht der Uelzener versicherbar, auch sogenannte Listenhunde. Vorschäden sind ebenfalls kein Ausschlusskriterium. Besonders Halter älterer Tiere profitieren: Für Hunde ab 6 Jahren bietet die Uelzener einen Tarifnachlass. Für den Nachwuchs ist auch gesorgt, denn Welpen sind in den ersten beiden Lebensjahren beitragsfrei über die Zuchthündin mitversichert.</w:t>
      </w:r>
    </w:p>
    <w:p w14:paraId="7460C0A5" w14:textId="77777777" w:rsidR="00F61183" w:rsidRDefault="00F61183" w:rsidP="00F61183">
      <w:pPr>
        <w:pStyle w:val="Textkrper"/>
        <w:spacing w:before="10" w:line="360" w:lineRule="auto"/>
        <w:rPr>
          <w:rFonts w:cs="Arial"/>
          <w:iCs/>
        </w:rPr>
      </w:pPr>
    </w:p>
    <w:p w14:paraId="55832B68" w14:textId="77777777" w:rsidR="00F61183" w:rsidRPr="00F61183" w:rsidRDefault="00F61183" w:rsidP="00F61183">
      <w:pPr>
        <w:pStyle w:val="Textkrper"/>
        <w:spacing w:before="10" w:line="360" w:lineRule="auto"/>
        <w:rPr>
          <w:rFonts w:cs="Arial"/>
          <w:b/>
          <w:bCs/>
          <w:iCs/>
        </w:rPr>
      </w:pPr>
      <w:r w:rsidRPr="00F61183">
        <w:rPr>
          <w:rFonts w:cs="Arial"/>
          <w:b/>
          <w:bCs/>
          <w:iCs/>
        </w:rPr>
        <w:t xml:space="preserve">Rundumschutz mit der Hunde-Haftpflichtversicherung der Uelzener </w:t>
      </w:r>
    </w:p>
    <w:p w14:paraId="2425081B" w14:textId="77777777" w:rsidR="00F61183" w:rsidRPr="00F61183" w:rsidRDefault="00F61183" w:rsidP="00F61183">
      <w:pPr>
        <w:pStyle w:val="Textkrper"/>
        <w:spacing w:before="10" w:line="360" w:lineRule="auto"/>
        <w:rPr>
          <w:rFonts w:cs="Arial"/>
          <w:iCs/>
        </w:rPr>
      </w:pPr>
    </w:p>
    <w:p w14:paraId="1F394DD8" w14:textId="77777777" w:rsidR="00F61183" w:rsidRDefault="00F61183" w:rsidP="00F61183">
      <w:pPr>
        <w:pStyle w:val="Textkrper"/>
        <w:spacing w:before="10" w:line="360" w:lineRule="auto"/>
        <w:rPr>
          <w:rFonts w:cs="Arial"/>
          <w:iCs/>
        </w:rPr>
      </w:pPr>
      <w:r w:rsidRPr="00F61183">
        <w:rPr>
          <w:rFonts w:cs="Arial"/>
          <w:iCs/>
        </w:rPr>
        <w:t xml:space="preserve">Die Hundehalter-Haftpflichtversicherung besteht aus einem Grundprodukt, das mit dem Zusatzbaustein Best-Leistung erweiterbar ist. Der grundlegende Versicherungsschutz umfasst unter anderem Schäden an Gegenständen und gemieteten Sachen, etwa in einer Ferienwohnung oder dem geliehenen Kfz, sowie Personenschäden am Tierhüter, zum Beispiel durch Bisse. </w:t>
      </w:r>
    </w:p>
    <w:p w14:paraId="70E6CC55" w14:textId="77777777" w:rsidR="00F61183" w:rsidRDefault="00F61183" w:rsidP="00F61183">
      <w:pPr>
        <w:pStyle w:val="Textkrper"/>
        <w:spacing w:before="10" w:line="360" w:lineRule="auto"/>
        <w:rPr>
          <w:rFonts w:cs="Arial"/>
          <w:iCs/>
        </w:rPr>
      </w:pPr>
    </w:p>
    <w:p w14:paraId="013EA3EB" w14:textId="77777777" w:rsidR="00F61183" w:rsidRDefault="00F61183" w:rsidP="00F61183">
      <w:pPr>
        <w:pStyle w:val="Textkrper"/>
        <w:spacing w:before="10" w:line="360" w:lineRule="auto"/>
        <w:rPr>
          <w:rFonts w:cs="Arial"/>
          <w:iCs/>
        </w:rPr>
      </w:pPr>
    </w:p>
    <w:p w14:paraId="3BB4A6AF" w14:textId="6139CB71" w:rsidR="00F61183" w:rsidRDefault="00F61183" w:rsidP="00F61183">
      <w:pPr>
        <w:pStyle w:val="Textkrper"/>
        <w:spacing w:before="10" w:line="360" w:lineRule="auto"/>
        <w:rPr>
          <w:rFonts w:cs="Arial"/>
          <w:iCs/>
        </w:rPr>
      </w:pPr>
      <w:r w:rsidRPr="00F61183">
        <w:rPr>
          <w:rFonts w:cs="Arial"/>
          <w:iCs/>
        </w:rPr>
        <w:t xml:space="preserve">Darüber hinaus sind Bergungs- und Rettungskosten des eigenen Hundes unabhängig eines Haftpflichtschadens bis zu 50.000 Euro mitversichert. Die Versicherungssumme beträgt bis zu 50 Millionen Euro. </w:t>
      </w:r>
    </w:p>
    <w:p w14:paraId="6C3B45FF" w14:textId="77777777" w:rsidR="00F61183" w:rsidRPr="00F61183" w:rsidRDefault="00F61183" w:rsidP="00F61183">
      <w:pPr>
        <w:pStyle w:val="Textkrper"/>
        <w:spacing w:before="10" w:line="360" w:lineRule="auto"/>
        <w:rPr>
          <w:rFonts w:cs="Arial"/>
          <w:iCs/>
        </w:rPr>
      </w:pPr>
    </w:p>
    <w:p w14:paraId="1C6B6E3A" w14:textId="77777777" w:rsidR="00F61183" w:rsidRPr="00F61183" w:rsidRDefault="00F61183" w:rsidP="00F61183">
      <w:pPr>
        <w:pStyle w:val="Textkrper"/>
        <w:spacing w:before="10" w:line="360" w:lineRule="auto"/>
        <w:rPr>
          <w:rFonts w:cs="Arial"/>
          <w:iCs/>
        </w:rPr>
      </w:pPr>
      <w:r w:rsidRPr="00F61183">
        <w:rPr>
          <w:rFonts w:cs="Arial"/>
          <w:iCs/>
        </w:rPr>
        <w:t xml:space="preserve">Der optionale Best-Leistungs-Baustein mit Neuwertentschädigung und Best-Leistungs-Garantie ergänzt den Versicherungsschutz. Damit sind auch Schäden, die bei einer gewerblichen Nutzung des Hundes entstanden sind, mitversichert. </w:t>
      </w:r>
    </w:p>
    <w:p w14:paraId="3A13D2CE" w14:textId="77777777" w:rsidR="00F61183" w:rsidRPr="00F61183" w:rsidRDefault="00F61183" w:rsidP="00F61183">
      <w:pPr>
        <w:pStyle w:val="Textkrper"/>
        <w:spacing w:before="10" w:line="360" w:lineRule="auto"/>
        <w:rPr>
          <w:rFonts w:cs="Arial"/>
          <w:iCs/>
        </w:rPr>
      </w:pPr>
    </w:p>
    <w:p w14:paraId="67D80806" w14:textId="77777777" w:rsidR="00F61183" w:rsidRPr="00F61183" w:rsidRDefault="00F61183" w:rsidP="00F61183">
      <w:pPr>
        <w:pStyle w:val="Textkrper"/>
        <w:spacing w:before="10" w:line="360" w:lineRule="auto"/>
        <w:rPr>
          <w:rFonts w:cs="Arial"/>
          <w:b/>
          <w:bCs/>
          <w:iCs/>
        </w:rPr>
      </w:pPr>
      <w:r w:rsidRPr="00F61183">
        <w:rPr>
          <w:rFonts w:cs="Arial"/>
          <w:b/>
          <w:bCs/>
          <w:iCs/>
        </w:rPr>
        <w:t>Die Vorteile der neuen Uelzener Hunde-Haftpflichtversicherung im Überblick:</w:t>
      </w:r>
    </w:p>
    <w:p w14:paraId="7B8EDE28" w14:textId="77777777" w:rsidR="00F61183" w:rsidRDefault="00F61183" w:rsidP="00F61183">
      <w:pPr>
        <w:pStyle w:val="Textkrper"/>
        <w:spacing w:before="10" w:line="360" w:lineRule="auto"/>
        <w:rPr>
          <w:rFonts w:cs="Arial"/>
          <w:iCs/>
        </w:rPr>
      </w:pPr>
    </w:p>
    <w:p w14:paraId="65B8B9C6" w14:textId="3CF419CF" w:rsidR="00F61183" w:rsidRPr="00F61183" w:rsidRDefault="00F61183" w:rsidP="00F61183">
      <w:pPr>
        <w:pStyle w:val="Textkrper"/>
        <w:numPr>
          <w:ilvl w:val="0"/>
          <w:numId w:val="8"/>
        </w:numPr>
        <w:spacing w:before="10" w:line="360" w:lineRule="auto"/>
        <w:rPr>
          <w:rFonts w:cs="Arial"/>
          <w:iCs/>
        </w:rPr>
      </w:pPr>
      <w:r w:rsidRPr="00F61183">
        <w:rPr>
          <w:rFonts w:cs="Arial"/>
          <w:iCs/>
        </w:rPr>
        <w:t>Hunde aller Rassen und Altersstufen versicherbar, auch vorschadenbelastete Tiere</w:t>
      </w:r>
    </w:p>
    <w:p w14:paraId="7ABBDAD6" w14:textId="77777777" w:rsidR="00F61183" w:rsidRPr="00F61183" w:rsidRDefault="00F61183" w:rsidP="00F61183">
      <w:pPr>
        <w:pStyle w:val="Textkrper"/>
        <w:numPr>
          <w:ilvl w:val="0"/>
          <w:numId w:val="8"/>
        </w:numPr>
        <w:spacing w:before="10" w:line="360" w:lineRule="auto"/>
        <w:rPr>
          <w:rFonts w:cs="Arial"/>
          <w:iCs/>
        </w:rPr>
      </w:pPr>
      <w:r w:rsidRPr="00F61183">
        <w:rPr>
          <w:rFonts w:cs="Arial"/>
          <w:iCs/>
        </w:rPr>
        <w:t>Altersvorteil für Hunde ab 6 Jahren (Beitragsnachlass in Höhe von 20 Prozent)</w:t>
      </w:r>
    </w:p>
    <w:p w14:paraId="13C731E4" w14:textId="77777777" w:rsidR="00F61183" w:rsidRPr="00F61183" w:rsidRDefault="00F61183" w:rsidP="00F61183">
      <w:pPr>
        <w:pStyle w:val="Textkrper"/>
        <w:numPr>
          <w:ilvl w:val="0"/>
          <w:numId w:val="8"/>
        </w:numPr>
        <w:spacing w:before="10" w:line="360" w:lineRule="auto"/>
        <w:rPr>
          <w:rFonts w:cs="Arial"/>
          <w:iCs/>
        </w:rPr>
      </w:pPr>
      <w:r w:rsidRPr="00F61183">
        <w:rPr>
          <w:rFonts w:cs="Arial"/>
          <w:iCs/>
        </w:rPr>
        <w:t>Beitragsfreie Mitversicherung von Welpen bis zu einem Alter von 24 Monaten (bisher: 12 Monate)</w:t>
      </w:r>
    </w:p>
    <w:p w14:paraId="5BD1ABE7" w14:textId="77777777" w:rsidR="00F61183" w:rsidRPr="00F61183" w:rsidRDefault="00F61183" w:rsidP="00F61183">
      <w:pPr>
        <w:pStyle w:val="Textkrper"/>
        <w:numPr>
          <w:ilvl w:val="0"/>
          <w:numId w:val="8"/>
        </w:numPr>
        <w:spacing w:before="10" w:line="360" w:lineRule="auto"/>
        <w:rPr>
          <w:rFonts w:cs="Arial"/>
          <w:iCs/>
        </w:rPr>
      </w:pPr>
      <w:r w:rsidRPr="00F61183">
        <w:rPr>
          <w:rFonts w:cs="Arial"/>
          <w:iCs/>
        </w:rPr>
        <w:t>Beitragsreduzierung bei Versicherung mehrerer Hunde</w:t>
      </w:r>
    </w:p>
    <w:p w14:paraId="15BC9FFA" w14:textId="77777777" w:rsidR="00F61183" w:rsidRPr="00F61183" w:rsidRDefault="00F61183" w:rsidP="00F61183">
      <w:pPr>
        <w:pStyle w:val="Textkrper"/>
        <w:numPr>
          <w:ilvl w:val="0"/>
          <w:numId w:val="8"/>
        </w:numPr>
        <w:spacing w:before="10" w:line="360" w:lineRule="auto"/>
        <w:rPr>
          <w:rFonts w:cs="Arial"/>
          <w:iCs/>
        </w:rPr>
      </w:pPr>
      <w:r w:rsidRPr="00F61183">
        <w:rPr>
          <w:rFonts w:cs="Arial"/>
          <w:iCs/>
        </w:rPr>
        <w:t>Beitragsreduzierung bei Nachweis einer Begleithundeprüfung, eines VDH-Hundeführerscheins oder bei Ausbildung zum Blindenführ-, Rettungs- und Therapiehund</w:t>
      </w:r>
    </w:p>
    <w:p w14:paraId="0051F23F" w14:textId="77777777" w:rsidR="00F61183" w:rsidRPr="00F61183" w:rsidRDefault="00F61183" w:rsidP="00F61183">
      <w:pPr>
        <w:pStyle w:val="Textkrper"/>
        <w:numPr>
          <w:ilvl w:val="0"/>
          <w:numId w:val="8"/>
        </w:numPr>
        <w:spacing w:before="10" w:line="360" w:lineRule="auto"/>
        <w:rPr>
          <w:rFonts w:cs="Arial"/>
          <w:iCs/>
        </w:rPr>
      </w:pPr>
      <w:r w:rsidRPr="00F61183">
        <w:rPr>
          <w:rFonts w:cs="Arial"/>
          <w:iCs/>
        </w:rPr>
        <w:t>Wählbare Versicherungssumme (3 Mio. €, 10 Mio. € oder 50 Mio. €) und Selbstbeteiligung pro Fall (0 €, 150 €, 300 €)</w:t>
      </w:r>
    </w:p>
    <w:p w14:paraId="62C705BE" w14:textId="77777777" w:rsidR="00F61183" w:rsidRPr="00F61183" w:rsidRDefault="00F61183" w:rsidP="00F61183">
      <w:pPr>
        <w:pStyle w:val="Textkrper"/>
        <w:numPr>
          <w:ilvl w:val="0"/>
          <w:numId w:val="7"/>
        </w:numPr>
        <w:spacing w:before="10" w:line="360" w:lineRule="auto"/>
        <w:rPr>
          <w:rFonts w:cs="Arial"/>
          <w:iCs/>
        </w:rPr>
      </w:pPr>
      <w:r w:rsidRPr="00F61183">
        <w:rPr>
          <w:rFonts w:cs="Arial"/>
          <w:iCs/>
        </w:rPr>
        <w:t>Versicherungsschutz auch bei Führen von Hunden ohne Leine und bei vorübergehenden Auslandsaufenthalten (ausgenommen USA, Kanada und US-Territorien)</w:t>
      </w:r>
    </w:p>
    <w:p w14:paraId="08344656" w14:textId="77777777" w:rsidR="00F61183" w:rsidRPr="00F61183" w:rsidRDefault="00F61183" w:rsidP="00F61183">
      <w:pPr>
        <w:pStyle w:val="Textkrper"/>
        <w:numPr>
          <w:ilvl w:val="0"/>
          <w:numId w:val="6"/>
        </w:numPr>
        <w:spacing w:before="10" w:line="360" w:lineRule="auto"/>
        <w:rPr>
          <w:rFonts w:cs="Arial"/>
          <w:iCs/>
        </w:rPr>
      </w:pPr>
      <w:r w:rsidRPr="00F61183">
        <w:rPr>
          <w:rFonts w:cs="Arial"/>
          <w:iCs/>
        </w:rPr>
        <w:t>Best-Leistungs-Baustein optional zubuchbar, inklusive Best-Leistungs-Garantie, Neuwertentschädigung bis 7.500 € und Absicherung bei gewerblicher Nutzung des Hundes</w:t>
      </w:r>
    </w:p>
    <w:p w14:paraId="587AF9DA" w14:textId="77777777" w:rsidR="00F61183" w:rsidRPr="00F61183" w:rsidRDefault="00F61183" w:rsidP="00F61183">
      <w:pPr>
        <w:pStyle w:val="Textkrper"/>
        <w:pBdr>
          <w:bottom w:val="single" w:sz="6" w:space="1" w:color="auto"/>
        </w:pBdr>
        <w:spacing w:before="10" w:line="360" w:lineRule="auto"/>
        <w:rPr>
          <w:rFonts w:cs="Arial"/>
          <w:iCs/>
        </w:rPr>
      </w:pPr>
    </w:p>
    <w:p w14:paraId="00D00B46" w14:textId="77777777" w:rsidR="00F61183" w:rsidRDefault="00F61183" w:rsidP="00F61183">
      <w:pPr>
        <w:pStyle w:val="Textkrper"/>
        <w:pBdr>
          <w:bottom w:val="single" w:sz="6" w:space="1" w:color="auto"/>
        </w:pBdr>
        <w:spacing w:before="10" w:line="360" w:lineRule="auto"/>
        <w:rPr>
          <w:rFonts w:cs="Arial"/>
          <w:b/>
          <w:bCs/>
          <w:iCs/>
        </w:rPr>
      </w:pPr>
      <w:r w:rsidRPr="00F61183">
        <w:rPr>
          <w:rFonts w:cs="Arial"/>
          <w:b/>
          <w:bCs/>
          <w:iCs/>
        </w:rPr>
        <w:t>Die fairsten Tierversicherer: Uelzener wieder ganz vorne mit dabei</w:t>
      </w:r>
    </w:p>
    <w:p w14:paraId="6B634DDC" w14:textId="77777777" w:rsidR="00F61183" w:rsidRPr="00F61183" w:rsidRDefault="00F61183" w:rsidP="00F61183">
      <w:pPr>
        <w:pStyle w:val="Textkrper"/>
        <w:pBdr>
          <w:bottom w:val="single" w:sz="6" w:space="1" w:color="auto"/>
        </w:pBdr>
        <w:spacing w:before="10" w:line="360" w:lineRule="auto"/>
        <w:rPr>
          <w:rFonts w:cs="Arial"/>
          <w:b/>
          <w:bCs/>
          <w:iCs/>
        </w:rPr>
      </w:pPr>
    </w:p>
    <w:p w14:paraId="484D1F32" w14:textId="77777777" w:rsidR="00F61183" w:rsidRDefault="00F61183" w:rsidP="00F61183">
      <w:pPr>
        <w:pStyle w:val="Textkrper"/>
        <w:pBdr>
          <w:bottom w:val="single" w:sz="6" w:space="1" w:color="auto"/>
        </w:pBdr>
        <w:spacing w:before="10" w:line="360" w:lineRule="auto"/>
        <w:rPr>
          <w:rFonts w:cs="Arial"/>
          <w:iCs/>
        </w:rPr>
      </w:pPr>
      <w:r w:rsidRPr="00F61183">
        <w:rPr>
          <w:rFonts w:cs="Arial"/>
          <w:iCs/>
        </w:rPr>
        <w:t xml:space="preserve">Die Uelzener Versicherungen gehören zu den Tierhalter-Haftpflichtversicherern mit der besten Leistungsregulierung in Deutschland. Das geht aus einer Untersuchung von Servicevalue und der Zeitschrift Focus Money hervor, bei der die Kunden nach ihrer Bewertung des Preis-Leistungs-Verhältnisses ihrer Versicherungsdienstleister gefragt wurden. Die Uelzener erhielt die Bewertung „sehr gut“ und reiht sich damit in die Riege der Versicherer mit den fairsten Vertragskonditionen ein – und zwar schon das siebente Jahr in Folge! </w:t>
      </w:r>
    </w:p>
    <w:p w14:paraId="5DC4B411" w14:textId="77777777" w:rsidR="00F61183" w:rsidRPr="00F61183" w:rsidRDefault="00F61183" w:rsidP="00F61183">
      <w:pPr>
        <w:pStyle w:val="Textkrper"/>
        <w:pBdr>
          <w:bottom w:val="single" w:sz="6" w:space="1" w:color="auto"/>
        </w:pBdr>
        <w:spacing w:before="10" w:line="360" w:lineRule="auto"/>
        <w:rPr>
          <w:rFonts w:cs="Arial"/>
          <w:iCs/>
        </w:rPr>
      </w:pPr>
    </w:p>
    <w:p w14:paraId="795FEE90" w14:textId="77777777" w:rsidR="00F61183" w:rsidRDefault="00F61183" w:rsidP="00F61183">
      <w:pPr>
        <w:pStyle w:val="Textkrper"/>
        <w:pBdr>
          <w:bottom w:val="single" w:sz="6" w:space="1" w:color="auto"/>
        </w:pBdr>
        <w:spacing w:before="10" w:line="360" w:lineRule="auto"/>
        <w:rPr>
          <w:rFonts w:cs="Arial"/>
          <w:iCs/>
        </w:rPr>
      </w:pPr>
    </w:p>
    <w:p w14:paraId="51B2A5CB" w14:textId="30E5C268" w:rsidR="00F61183" w:rsidRPr="00F61183" w:rsidRDefault="00F61183" w:rsidP="00F61183">
      <w:pPr>
        <w:pStyle w:val="Textkrper"/>
        <w:pBdr>
          <w:bottom w:val="single" w:sz="6" w:space="1" w:color="auto"/>
        </w:pBdr>
        <w:spacing w:before="10" w:line="360" w:lineRule="auto"/>
        <w:rPr>
          <w:rFonts w:cs="Arial"/>
          <w:iCs/>
        </w:rPr>
      </w:pPr>
      <w:r w:rsidRPr="00F61183">
        <w:rPr>
          <w:rFonts w:cs="Arial"/>
          <w:iCs/>
        </w:rPr>
        <w:t>Um Tierfreunden auch weiterhin das beste Angebot zur Versicherung ihrer Lieblinge machen zu können, arbeitet die Uelzener kontinuierlich daran, ihre Produkte weiter zu optimieren. Im vergangenen Jahr erfolgte eine grundlegende Überarbeitung der Kranken- und OP-Versicherungen für Hunde und Katzen, nun legt das Uelzener Traditionsunternehmen mit der neuen Hunde-Haftpflicht nach. Weitere Produkt-Relaunches folgen im Laufe des Jahres.</w:t>
      </w:r>
    </w:p>
    <w:p w14:paraId="4D8F3FE0" w14:textId="77777777" w:rsidR="00F61183" w:rsidRPr="00F61183" w:rsidRDefault="00F61183" w:rsidP="00F61183">
      <w:pPr>
        <w:pStyle w:val="Textkrper"/>
        <w:pBdr>
          <w:bottom w:val="single" w:sz="6" w:space="1" w:color="auto"/>
        </w:pBdr>
        <w:spacing w:before="10" w:line="360" w:lineRule="auto"/>
        <w:rPr>
          <w:rFonts w:cs="Arial"/>
          <w:iCs/>
        </w:rPr>
      </w:pPr>
    </w:p>
    <w:p w14:paraId="143B4D33" w14:textId="6F7B68BA" w:rsidR="00362872" w:rsidRPr="00F61183" w:rsidRDefault="00F61183" w:rsidP="004A1CE2">
      <w:pPr>
        <w:pStyle w:val="Textkrper"/>
        <w:pBdr>
          <w:bottom w:val="single" w:sz="6" w:space="1" w:color="auto"/>
        </w:pBdr>
        <w:spacing w:before="10" w:line="360" w:lineRule="auto"/>
        <w:rPr>
          <w:rFonts w:cs="Arial"/>
          <w:i/>
          <w:sz w:val="18"/>
          <w:szCs w:val="18"/>
        </w:rPr>
      </w:pPr>
      <w:r w:rsidRPr="00F61183">
        <w:rPr>
          <w:rFonts w:cs="Arial"/>
          <w:i/>
          <w:sz w:val="18"/>
          <w:szCs w:val="18"/>
        </w:rPr>
        <w:t xml:space="preserve">*Die Analyse von ServiceValue und Focus Money basiert auf etwa 60.000 Kundenmeinungen zu 627 Versicherern aus 19 Kategorien. Die Uelzener als Tierhaftpflichtversicherer wurde mit „sehr gut“ bewertet. Quelle: </w:t>
      </w:r>
      <w:hyperlink r:id="rId7" w:history="1">
        <w:r w:rsidRPr="00F61183">
          <w:rPr>
            <w:rStyle w:val="Hyperlink"/>
            <w:rFonts w:cs="Arial"/>
            <w:i/>
            <w:sz w:val="18"/>
            <w:szCs w:val="18"/>
          </w:rPr>
          <w:t>klick</w:t>
        </w:r>
      </w:hyperlink>
    </w:p>
    <w:p w14:paraId="447998A3" w14:textId="77777777" w:rsidR="0082084C" w:rsidRDefault="0082084C" w:rsidP="0082084C">
      <w:pPr>
        <w:pStyle w:val="Textkrper"/>
        <w:spacing w:before="10" w:line="360" w:lineRule="auto"/>
        <w:rPr>
          <w:rFonts w:cs="Arial"/>
          <w:b/>
          <w:bCs/>
          <w:iCs/>
          <w:sz w:val="20"/>
          <w:szCs w:val="20"/>
        </w:rPr>
      </w:pPr>
    </w:p>
    <w:p w14:paraId="1A93966C" w14:textId="7F4AB129" w:rsidR="00F61183" w:rsidRDefault="004A1CE2" w:rsidP="0082084C">
      <w:pPr>
        <w:pStyle w:val="Textkrper"/>
        <w:spacing w:before="10" w:line="360" w:lineRule="auto"/>
        <w:rPr>
          <w:rFonts w:cs="Arial"/>
          <w:iCs/>
          <w:sz w:val="20"/>
          <w:szCs w:val="20"/>
        </w:rPr>
      </w:pPr>
      <w:r w:rsidRPr="00E67A5C">
        <w:rPr>
          <w:rFonts w:cs="Arial"/>
          <w:b/>
          <w:bCs/>
          <w:iCs/>
          <w:sz w:val="20"/>
          <w:szCs w:val="20"/>
        </w:rPr>
        <w:t>Zeichenanzahl:</w:t>
      </w:r>
      <w:r w:rsidRPr="00E67A5C">
        <w:rPr>
          <w:rFonts w:cs="Arial"/>
          <w:iCs/>
          <w:sz w:val="20"/>
          <w:szCs w:val="20"/>
        </w:rPr>
        <w:t xml:space="preserve"> </w:t>
      </w:r>
      <w:r w:rsidR="00F61183" w:rsidRPr="00F61183">
        <w:rPr>
          <w:rFonts w:cs="Arial"/>
          <w:iCs/>
          <w:sz w:val="20"/>
          <w:szCs w:val="20"/>
        </w:rPr>
        <w:t>45</w:t>
      </w:r>
      <w:r w:rsidR="00F61183">
        <w:rPr>
          <w:rFonts w:cs="Arial"/>
          <w:iCs/>
          <w:sz w:val="20"/>
          <w:szCs w:val="20"/>
        </w:rPr>
        <w:t>46</w:t>
      </w:r>
      <w:r w:rsidR="00F61183" w:rsidRPr="00F61183">
        <w:rPr>
          <w:rFonts w:cs="Arial"/>
          <w:iCs/>
          <w:sz w:val="20"/>
          <w:szCs w:val="20"/>
        </w:rPr>
        <w:t xml:space="preserve"> Zeichen inkl. Leerzeichen</w:t>
      </w:r>
    </w:p>
    <w:p w14:paraId="303A3226" w14:textId="77777777" w:rsidR="00F61183" w:rsidRPr="00F61183" w:rsidRDefault="00F61183" w:rsidP="00F61183">
      <w:pPr>
        <w:pStyle w:val="Textkrper"/>
        <w:spacing w:before="10" w:line="360" w:lineRule="auto"/>
        <w:rPr>
          <w:rFonts w:cs="Arial"/>
          <w:iCs/>
          <w:sz w:val="20"/>
          <w:szCs w:val="20"/>
        </w:rPr>
      </w:pPr>
      <w:r w:rsidRPr="00F61183">
        <w:rPr>
          <w:rFonts w:cs="Arial"/>
          <w:b/>
          <w:bCs/>
          <w:iCs/>
          <w:sz w:val="20"/>
          <w:szCs w:val="20"/>
        </w:rPr>
        <w:t xml:space="preserve">Keywords: </w:t>
      </w:r>
      <w:r w:rsidRPr="00F61183">
        <w:rPr>
          <w:rFonts w:cs="Arial"/>
          <w:iCs/>
          <w:sz w:val="20"/>
          <w:szCs w:val="20"/>
        </w:rPr>
        <w:t>Hundehalterhaftpflicht, Hundehalterhaftpflichtversicherung, Hunde-Haftpflicht, Hunde-Haftpflichtversicherung, Haftpflicht für Hundehalter, Haftpflicht für Hunde</w:t>
      </w:r>
    </w:p>
    <w:p w14:paraId="43A2B2DF" w14:textId="77777777" w:rsidR="00F61183" w:rsidRPr="00F61183" w:rsidRDefault="00F61183" w:rsidP="00F61183">
      <w:pPr>
        <w:pStyle w:val="Textkrper"/>
        <w:spacing w:before="10" w:line="360" w:lineRule="auto"/>
        <w:rPr>
          <w:rFonts w:cs="Arial"/>
          <w:b/>
          <w:bCs/>
          <w:iCs/>
          <w:sz w:val="20"/>
          <w:szCs w:val="20"/>
        </w:rPr>
      </w:pPr>
      <w:r w:rsidRPr="00F61183">
        <w:rPr>
          <w:rFonts w:cs="Arial"/>
          <w:b/>
          <w:bCs/>
          <w:iCs/>
          <w:sz w:val="20"/>
          <w:szCs w:val="20"/>
        </w:rPr>
        <w:t xml:space="preserve">Meta Title: </w:t>
      </w:r>
      <w:r w:rsidRPr="00F61183">
        <w:rPr>
          <w:rFonts w:cs="Arial"/>
          <w:iCs/>
          <w:sz w:val="20"/>
          <w:szCs w:val="20"/>
        </w:rPr>
        <w:t>Neue Hunde-Haftpflicht der Uelzener jetzt noch besser und individueller</w:t>
      </w:r>
    </w:p>
    <w:p w14:paraId="53B4F166" w14:textId="77777777" w:rsidR="00F61183" w:rsidRPr="00F61183" w:rsidRDefault="00F61183" w:rsidP="00F61183">
      <w:pPr>
        <w:pStyle w:val="Textkrper"/>
        <w:spacing w:before="10" w:line="360" w:lineRule="auto"/>
        <w:rPr>
          <w:rFonts w:cs="Arial"/>
          <w:iCs/>
          <w:sz w:val="20"/>
          <w:szCs w:val="20"/>
        </w:rPr>
      </w:pPr>
      <w:r w:rsidRPr="00F61183">
        <w:rPr>
          <w:rFonts w:cs="Arial"/>
          <w:b/>
          <w:bCs/>
          <w:iCs/>
          <w:sz w:val="20"/>
          <w:szCs w:val="20"/>
        </w:rPr>
        <w:t xml:space="preserve">Meta Description: </w:t>
      </w:r>
      <w:r w:rsidRPr="00F61183">
        <w:rPr>
          <w:rFonts w:cs="Arial"/>
          <w:iCs/>
          <w:sz w:val="20"/>
          <w:szCs w:val="20"/>
        </w:rPr>
        <w:t xml:space="preserve">Umfassender Hunde-Haftpflichtschutz für Hunde aller Rassen und Altersstufen. Individuell anpassbar durch wählbare Versicherungssumme und Selbstbeteiligung. </w:t>
      </w:r>
    </w:p>
    <w:p w14:paraId="5920DCC0" w14:textId="77777777" w:rsidR="00F61183" w:rsidRDefault="00F61183" w:rsidP="0082084C">
      <w:pPr>
        <w:pStyle w:val="Textkrper"/>
        <w:pBdr>
          <w:bottom w:val="single" w:sz="6" w:space="1" w:color="auto"/>
        </w:pBdr>
        <w:spacing w:before="10" w:line="360" w:lineRule="auto"/>
        <w:rPr>
          <w:rFonts w:cs="Arial"/>
          <w:b/>
          <w:bCs/>
          <w:iCs/>
          <w:sz w:val="20"/>
          <w:szCs w:val="20"/>
        </w:rPr>
      </w:pPr>
    </w:p>
    <w:p w14:paraId="59002281" w14:textId="3F3B1852" w:rsidR="0082084C" w:rsidRPr="00E67A5C" w:rsidRDefault="004A1CE2" w:rsidP="0082084C">
      <w:pPr>
        <w:pStyle w:val="Textkrper"/>
        <w:pBdr>
          <w:bottom w:val="single" w:sz="6" w:space="1" w:color="auto"/>
        </w:pBdr>
        <w:spacing w:before="10" w:line="360" w:lineRule="auto"/>
        <w:rPr>
          <w:rFonts w:cs="Arial"/>
          <w:iCs/>
          <w:sz w:val="20"/>
          <w:szCs w:val="20"/>
        </w:rPr>
      </w:pPr>
      <w:r w:rsidRPr="00E67A5C">
        <w:rPr>
          <w:rFonts w:cs="Arial"/>
          <w:iCs/>
          <w:sz w:val="20"/>
          <w:szCs w:val="20"/>
        </w:rPr>
        <w:t>Das Pressematerial steht Ihnen zur redaktionellen Verwendung zur Verfügung. Über einen Beleglink oder ein Belegexemplar bei Veröffentlichung würden wir uns freuen.</w:t>
      </w:r>
    </w:p>
    <w:p w14:paraId="1B56AB55" w14:textId="77777777" w:rsidR="00E67A5C" w:rsidRPr="00E67A5C" w:rsidRDefault="00E67A5C" w:rsidP="00E67A5C">
      <w:pPr>
        <w:pStyle w:val="berschrift1"/>
        <w:ind w:left="0"/>
        <w:rPr>
          <w:rFonts w:ascii="Arial MT" w:hAnsi="Arial MT"/>
          <w:color w:val="64B32D"/>
        </w:rPr>
      </w:pPr>
    </w:p>
    <w:p w14:paraId="60A89E65" w14:textId="51ED655E" w:rsidR="00F6060A" w:rsidRPr="00E67A5C" w:rsidRDefault="00000000" w:rsidP="00E67A5C">
      <w:pPr>
        <w:pStyle w:val="berschrift1"/>
        <w:ind w:left="0"/>
        <w:rPr>
          <w:rFonts w:ascii="Arial MT" w:hAnsi="Arial MT"/>
        </w:rPr>
      </w:pPr>
      <w:r w:rsidRPr="00E67A5C">
        <w:rPr>
          <w:rFonts w:ascii="Arial MT" w:hAnsi="Arial MT"/>
          <w:color w:val="64B32D"/>
        </w:rPr>
        <w:t>Die</w:t>
      </w:r>
      <w:r w:rsidRPr="00E67A5C">
        <w:rPr>
          <w:rFonts w:ascii="Arial MT" w:hAnsi="Arial MT"/>
          <w:color w:val="64B32D"/>
          <w:spacing w:val="-3"/>
        </w:rPr>
        <w:t xml:space="preserve"> </w:t>
      </w:r>
      <w:r w:rsidRPr="00E67A5C">
        <w:rPr>
          <w:rFonts w:ascii="Arial MT" w:hAnsi="Arial MT"/>
          <w:color w:val="64B32D"/>
        </w:rPr>
        <w:t>Uelzener</w:t>
      </w:r>
      <w:r w:rsidRPr="00E67A5C">
        <w:rPr>
          <w:rFonts w:ascii="Arial MT" w:hAnsi="Arial MT"/>
          <w:color w:val="64B32D"/>
          <w:spacing w:val="-1"/>
        </w:rPr>
        <w:t xml:space="preserve"> </w:t>
      </w:r>
      <w:r w:rsidRPr="00E67A5C">
        <w:rPr>
          <w:rFonts w:ascii="Arial MT" w:hAnsi="Arial MT"/>
          <w:color w:val="64B32D"/>
        </w:rPr>
        <w:t>Versicherung</w:t>
      </w:r>
    </w:p>
    <w:p w14:paraId="416BD16E" w14:textId="77777777" w:rsidR="00E67A5C" w:rsidRPr="00E67A5C" w:rsidRDefault="00E67A5C" w:rsidP="00E67A5C">
      <w:pPr>
        <w:spacing w:before="1" w:line="360" w:lineRule="auto"/>
        <w:ind w:right="189"/>
        <w:rPr>
          <w:i/>
          <w:sz w:val="20"/>
        </w:rPr>
      </w:pPr>
    </w:p>
    <w:p w14:paraId="609257FF" w14:textId="5B68E1D5" w:rsidR="00F6060A" w:rsidRPr="00E67A5C" w:rsidRDefault="00000000" w:rsidP="00E67A5C">
      <w:pPr>
        <w:spacing w:before="1" w:line="360" w:lineRule="auto"/>
        <w:ind w:right="189"/>
        <w:rPr>
          <w:i/>
          <w:sz w:val="20"/>
        </w:rPr>
      </w:pPr>
      <w:r w:rsidRPr="00E67A5C">
        <w:rPr>
          <w:i/>
          <w:sz w:val="20"/>
        </w:rPr>
        <w:t>Die Uelzener Versicherung zählt zu den führenden Spezialversicherern für Tiere in Deutschland. Sie</w:t>
      </w:r>
      <w:r w:rsidRPr="00E67A5C">
        <w:rPr>
          <w:i/>
          <w:spacing w:val="1"/>
          <w:sz w:val="20"/>
        </w:rPr>
        <w:t xml:space="preserve"> </w:t>
      </w:r>
      <w:r w:rsidRPr="00E67A5C">
        <w:rPr>
          <w:i/>
          <w:sz w:val="20"/>
        </w:rPr>
        <w:t>wurde 1873 gegründet und blickt nunmehr auf 150 Jahre Tradition und Partnerschaft zurück. Als</w:t>
      </w:r>
      <w:r w:rsidRPr="00E67A5C">
        <w:rPr>
          <w:i/>
          <w:spacing w:val="1"/>
          <w:sz w:val="20"/>
        </w:rPr>
        <w:t xml:space="preserve"> </w:t>
      </w:r>
      <w:r w:rsidRPr="00E67A5C">
        <w:rPr>
          <w:i/>
          <w:sz w:val="20"/>
        </w:rPr>
        <w:t>erstes deutsches Versicherungsunternehmen entwickelte die Uelzener schon 1984 die</w:t>
      </w:r>
      <w:r w:rsidRPr="00E67A5C">
        <w:rPr>
          <w:i/>
          <w:spacing w:val="1"/>
          <w:sz w:val="20"/>
        </w:rPr>
        <w:t xml:space="preserve"> </w:t>
      </w:r>
      <w:r w:rsidRPr="00E67A5C">
        <w:rPr>
          <w:i/>
          <w:sz w:val="20"/>
        </w:rPr>
        <w:t>Tierkrankenversicherung. Seitdem vertrauen Hunde-, Katzen- und Pferdehalter sowie gewerbliche</w:t>
      </w:r>
      <w:r w:rsidRPr="00E67A5C">
        <w:rPr>
          <w:i/>
          <w:spacing w:val="1"/>
          <w:sz w:val="20"/>
        </w:rPr>
        <w:t xml:space="preserve"> </w:t>
      </w:r>
      <w:r w:rsidRPr="00E67A5C">
        <w:rPr>
          <w:i/>
          <w:sz w:val="20"/>
        </w:rPr>
        <w:t>Kundinnen und Kunden wie Hundeschulen oder Pferdebetriebe auf die Expertise der Uelzener</w:t>
      </w:r>
      <w:r w:rsidRPr="00E67A5C">
        <w:rPr>
          <w:i/>
          <w:spacing w:val="1"/>
          <w:sz w:val="20"/>
        </w:rPr>
        <w:t xml:space="preserve"> </w:t>
      </w:r>
      <w:r w:rsidRPr="00E67A5C">
        <w:rPr>
          <w:i/>
          <w:sz w:val="20"/>
        </w:rPr>
        <w:t>Versicherung. Das Unternehmen hat mit seinen rund 340 Mitarbeiterinnen und Mitarbeitern den</w:t>
      </w:r>
      <w:r w:rsidRPr="00E67A5C">
        <w:rPr>
          <w:i/>
          <w:spacing w:val="1"/>
          <w:sz w:val="20"/>
        </w:rPr>
        <w:t xml:space="preserve"> </w:t>
      </w:r>
      <w:r w:rsidRPr="00E67A5C">
        <w:rPr>
          <w:i/>
          <w:sz w:val="20"/>
        </w:rPr>
        <w:t>Stammsitz</w:t>
      </w:r>
      <w:r w:rsidRPr="00E67A5C">
        <w:rPr>
          <w:i/>
          <w:spacing w:val="-3"/>
          <w:sz w:val="20"/>
        </w:rPr>
        <w:t xml:space="preserve"> </w:t>
      </w:r>
      <w:r w:rsidRPr="00E67A5C">
        <w:rPr>
          <w:i/>
          <w:sz w:val="20"/>
        </w:rPr>
        <w:t>im</w:t>
      </w:r>
      <w:r w:rsidRPr="00E67A5C">
        <w:rPr>
          <w:i/>
          <w:spacing w:val="-1"/>
          <w:sz w:val="20"/>
        </w:rPr>
        <w:t xml:space="preserve"> </w:t>
      </w:r>
      <w:r w:rsidRPr="00E67A5C">
        <w:rPr>
          <w:i/>
          <w:sz w:val="20"/>
        </w:rPr>
        <w:t>niedersächsischen</w:t>
      </w:r>
      <w:r w:rsidRPr="00E67A5C">
        <w:rPr>
          <w:i/>
          <w:spacing w:val="-4"/>
          <w:sz w:val="20"/>
        </w:rPr>
        <w:t xml:space="preserve"> </w:t>
      </w:r>
      <w:r w:rsidRPr="00E67A5C">
        <w:rPr>
          <w:i/>
          <w:sz w:val="20"/>
        </w:rPr>
        <w:t>Uelzen</w:t>
      </w:r>
      <w:r w:rsidRPr="00E67A5C">
        <w:rPr>
          <w:i/>
          <w:spacing w:val="-3"/>
          <w:sz w:val="20"/>
        </w:rPr>
        <w:t xml:space="preserve"> </w:t>
      </w:r>
      <w:r w:rsidRPr="00E67A5C">
        <w:rPr>
          <w:i/>
          <w:sz w:val="20"/>
        </w:rPr>
        <w:t>und</w:t>
      </w:r>
      <w:r w:rsidRPr="00E67A5C">
        <w:rPr>
          <w:i/>
          <w:spacing w:val="-2"/>
          <w:sz w:val="20"/>
        </w:rPr>
        <w:t xml:space="preserve"> </w:t>
      </w:r>
      <w:r w:rsidRPr="00E67A5C">
        <w:rPr>
          <w:i/>
          <w:sz w:val="20"/>
        </w:rPr>
        <w:t>ist</w:t>
      </w:r>
      <w:r w:rsidRPr="00E67A5C">
        <w:rPr>
          <w:i/>
          <w:spacing w:val="-3"/>
          <w:sz w:val="20"/>
        </w:rPr>
        <w:t xml:space="preserve"> </w:t>
      </w:r>
      <w:r w:rsidRPr="00E67A5C">
        <w:rPr>
          <w:i/>
          <w:sz w:val="20"/>
        </w:rPr>
        <w:t>darüber</w:t>
      </w:r>
      <w:r w:rsidRPr="00E67A5C">
        <w:rPr>
          <w:i/>
          <w:spacing w:val="-3"/>
          <w:sz w:val="20"/>
        </w:rPr>
        <w:t xml:space="preserve"> </w:t>
      </w:r>
      <w:r w:rsidRPr="00E67A5C">
        <w:rPr>
          <w:i/>
          <w:sz w:val="20"/>
        </w:rPr>
        <w:t>hinaus</w:t>
      </w:r>
      <w:r w:rsidRPr="00E67A5C">
        <w:rPr>
          <w:i/>
          <w:spacing w:val="-3"/>
          <w:sz w:val="20"/>
        </w:rPr>
        <w:t xml:space="preserve"> </w:t>
      </w:r>
      <w:r w:rsidRPr="00E67A5C">
        <w:rPr>
          <w:i/>
          <w:sz w:val="20"/>
        </w:rPr>
        <w:t>u.a.</w:t>
      </w:r>
      <w:r w:rsidRPr="00E67A5C">
        <w:rPr>
          <w:i/>
          <w:spacing w:val="-1"/>
          <w:sz w:val="20"/>
        </w:rPr>
        <w:t xml:space="preserve"> </w:t>
      </w:r>
      <w:r w:rsidRPr="00E67A5C">
        <w:rPr>
          <w:i/>
          <w:sz w:val="20"/>
        </w:rPr>
        <w:t>mit</w:t>
      </w:r>
      <w:r w:rsidRPr="00E67A5C">
        <w:rPr>
          <w:i/>
          <w:spacing w:val="5"/>
          <w:sz w:val="20"/>
        </w:rPr>
        <w:t xml:space="preserve"> </w:t>
      </w:r>
      <w:r w:rsidRPr="00E67A5C">
        <w:rPr>
          <w:i/>
          <w:sz w:val="20"/>
        </w:rPr>
        <w:t>Büros</w:t>
      </w:r>
      <w:r w:rsidRPr="00E67A5C">
        <w:rPr>
          <w:i/>
          <w:spacing w:val="1"/>
          <w:sz w:val="20"/>
        </w:rPr>
        <w:t xml:space="preserve"> </w:t>
      </w:r>
      <w:r w:rsidRPr="00E67A5C">
        <w:rPr>
          <w:i/>
          <w:sz w:val="20"/>
        </w:rPr>
        <w:t>in</w:t>
      </w:r>
      <w:r w:rsidRPr="00E67A5C">
        <w:rPr>
          <w:i/>
          <w:spacing w:val="-2"/>
          <w:sz w:val="20"/>
        </w:rPr>
        <w:t xml:space="preserve"> </w:t>
      </w:r>
      <w:r w:rsidRPr="00E67A5C">
        <w:rPr>
          <w:i/>
          <w:sz w:val="20"/>
        </w:rPr>
        <w:t>Berlin</w:t>
      </w:r>
      <w:r w:rsidRPr="00E67A5C">
        <w:rPr>
          <w:i/>
          <w:spacing w:val="-1"/>
          <w:sz w:val="20"/>
        </w:rPr>
        <w:t xml:space="preserve"> </w:t>
      </w:r>
      <w:r w:rsidRPr="00E67A5C">
        <w:rPr>
          <w:i/>
          <w:sz w:val="20"/>
        </w:rPr>
        <w:t>und</w:t>
      </w:r>
      <w:r w:rsidRPr="00E67A5C">
        <w:rPr>
          <w:i/>
          <w:spacing w:val="-2"/>
          <w:sz w:val="20"/>
        </w:rPr>
        <w:t xml:space="preserve"> </w:t>
      </w:r>
      <w:r w:rsidRPr="00E67A5C">
        <w:rPr>
          <w:i/>
          <w:sz w:val="20"/>
        </w:rPr>
        <w:t>Hamburg</w:t>
      </w:r>
      <w:r w:rsidRPr="00E67A5C">
        <w:rPr>
          <w:i/>
          <w:spacing w:val="-52"/>
          <w:sz w:val="20"/>
        </w:rPr>
        <w:t xml:space="preserve"> </w:t>
      </w:r>
      <w:r w:rsidRPr="00E67A5C">
        <w:rPr>
          <w:i/>
          <w:sz w:val="20"/>
        </w:rPr>
        <w:t>sowie mit den Tochtergesellschaften Uelzener Service GmbH in Wegberg</w:t>
      </w:r>
      <w:r w:rsidR="00F61183">
        <w:rPr>
          <w:i/>
          <w:sz w:val="20"/>
        </w:rPr>
        <w:t xml:space="preserve">, </w:t>
      </w:r>
      <w:r w:rsidR="00F61183" w:rsidRPr="00F61183">
        <w:rPr>
          <w:i/>
          <w:sz w:val="20"/>
        </w:rPr>
        <w:t>Deine Tierwelt GmbH in Hannover und Cleo &amp; You GmbH in Hamburg vertreten.</w:t>
      </w:r>
    </w:p>
    <w:p w14:paraId="797E2DF5" w14:textId="77777777" w:rsidR="00E67A5C" w:rsidRDefault="00E67A5C" w:rsidP="00E67A5C">
      <w:pPr>
        <w:pStyle w:val="berschrift1"/>
        <w:ind w:left="0"/>
        <w:rPr>
          <w:color w:val="64B32D"/>
        </w:rPr>
      </w:pPr>
    </w:p>
    <w:p w14:paraId="26B358D9" w14:textId="298552DC" w:rsidR="00E67A5C" w:rsidRPr="001B0AB2" w:rsidRDefault="00E67A5C" w:rsidP="00E67A5C">
      <w:pPr>
        <w:pStyle w:val="berschrift1"/>
        <w:ind w:left="0"/>
        <w:rPr>
          <w:rFonts w:ascii="Arial MT" w:hAnsi="Arial MT"/>
          <w:color w:val="64B32D"/>
          <w:sz w:val="20"/>
          <w:szCs w:val="20"/>
        </w:rPr>
      </w:pPr>
      <w:r w:rsidRPr="001B0AB2">
        <w:rPr>
          <w:rFonts w:ascii="Arial MT" w:hAnsi="Arial MT"/>
          <w:color w:val="64B32D"/>
          <w:sz w:val="20"/>
          <w:szCs w:val="20"/>
        </w:rPr>
        <w:t>Pressekontakte</w:t>
      </w:r>
    </w:p>
    <w:p w14:paraId="4FD4B069" w14:textId="77777777" w:rsidR="00E67A5C" w:rsidRPr="001B0AB2" w:rsidRDefault="00E67A5C" w:rsidP="00E67A5C">
      <w:pPr>
        <w:pStyle w:val="berschrift1"/>
        <w:ind w:left="0"/>
        <w:rPr>
          <w:rFonts w:ascii="Arial MT" w:hAnsi="Arial MT"/>
          <w:color w:val="64B32D"/>
          <w:sz w:val="20"/>
          <w:szCs w:val="20"/>
        </w:rPr>
      </w:pPr>
    </w:p>
    <w:p w14:paraId="233C2754" w14:textId="77777777" w:rsidR="00F61183" w:rsidRPr="00F61183" w:rsidRDefault="00F61183" w:rsidP="00F61183">
      <w:pPr>
        <w:rPr>
          <w:b/>
          <w:bCs/>
          <w:sz w:val="20"/>
          <w:szCs w:val="20"/>
        </w:rPr>
      </w:pPr>
      <w:r w:rsidRPr="00F61183">
        <w:rPr>
          <w:b/>
          <w:bCs/>
          <w:sz w:val="20"/>
          <w:szCs w:val="20"/>
        </w:rPr>
        <w:t>Visibility Agency</w:t>
      </w:r>
    </w:p>
    <w:p w14:paraId="55BD7A4F" w14:textId="77777777" w:rsidR="00F61183" w:rsidRPr="00F61183" w:rsidRDefault="00F61183" w:rsidP="00F61183">
      <w:pPr>
        <w:rPr>
          <w:sz w:val="20"/>
          <w:szCs w:val="20"/>
        </w:rPr>
      </w:pPr>
      <w:r w:rsidRPr="00F61183">
        <w:rPr>
          <w:sz w:val="20"/>
          <w:szCs w:val="20"/>
        </w:rPr>
        <w:t>Carolin Freitag</w:t>
      </w:r>
    </w:p>
    <w:p w14:paraId="610A1CC3" w14:textId="77777777" w:rsidR="00F61183" w:rsidRPr="00F61183" w:rsidRDefault="00F61183" w:rsidP="00F61183">
      <w:pPr>
        <w:rPr>
          <w:sz w:val="20"/>
          <w:szCs w:val="20"/>
        </w:rPr>
      </w:pPr>
      <w:r w:rsidRPr="00F61183">
        <w:rPr>
          <w:sz w:val="20"/>
          <w:szCs w:val="20"/>
        </w:rPr>
        <w:t>Wichertstr. 16/17  |  10439 Berlin</w:t>
      </w:r>
    </w:p>
    <w:p w14:paraId="7BF48EDC" w14:textId="5BFE4C8A" w:rsidR="00E67A5C" w:rsidRPr="00F61183" w:rsidRDefault="00F61183" w:rsidP="00F61183">
      <w:pPr>
        <w:rPr>
          <w:sz w:val="20"/>
          <w:szCs w:val="20"/>
        </w:rPr>
      </w:pPr>
      <w:r w:rsidRPr="00F61183">
        <w:rPr>
          <w:sz w:val="20"/>
          <w:szCs w:val="20"/>
        </w:rPr>
        <w:t>Telefon: 030 4373-4488 |  E-Mail: uelzener@visibilitycommunications.com</w:t>
      </w:r>
    </w:p>
    <w:p w14:paraId="6D6A2C17" w14:textId="77777777" w:rsidR="00E67A5C" w:rsidRPr="001B0AB2" w:rsidRDefault="00E67A5C" w:rsidP="005950D2">
      <w:pPr>
        <w:rPr>
          <w:b/>
          <w:bCs/>
          <w:sz w:val="20"/>
          <w:szCs w:val="20"/>
        </w:rPr>
      </w:pPr>
    </w:p>
    <w:p w14:paraId="28835FFD" w14:textId="37DE7CE5" w:rsidR="00E67A5C" w:rsidRPr="001B0AB2" w:rsidRDefault="00E67A5C" w:rsidP="005950D2">
      <w:pPr>
        <w:rPr>
          <w:b/>
          <w:bCs/>
          <w:sz w:val="20"/>
          <w:szCs w:val="20"/>
        </w:rPr>
      </w:pPr>
      <w:r w:rsidRPr="001B0AB2">
        <w:rPr>
          <w:b/>
          <w:bCs/>
          <w:sz w:val="20"/>
          <w:szCs w:val="20"/>
        </w:rPr>
        <w:t>Uelzener</w:t>
      </w:r>
      <w:r w:rsidRPr="001B0AB2">
        <w:rPr>
          <w:b/>
          <w:bCs/>
          <w:spacing w:val="-5"/>
          <w:sz w:val="20"/>
          <w:szCs w:val="20"/>
        </w:rPr>
        <w:t xml:space="preserve"> </w:t>
      </w:r>
      <w:r w:rsidRPr="001B0AB2">
        <w:rPr>
          <w:b/>
          <w:bCs/>
          <w:sz w:val="20"/>
          <w:szCs w:val="20"/>
        </w:rPr>
        <w:t>Allgemeine</w:t>
      </w:r>
      <w:r w:rsidRPr="001B0AB2">
        <w:rPr>
          <w:b/>
          <w:bCs/>
          <w:spacing w:val="-2"/>
          <w:sz w:val="20"/>
          <w:szCs w:val="20"/>
        </w:rPr>
        <w:t xml:space="preserve"> </w:t>
      </w:r>
      <w:r w:rsidRPr="001B0AB2">
        <w:rPr>
          <w:b/>
          <w:bCs/>
          <w:sz w:val="20"/>
          <w:szCs w:val="20"/>
        </w:rPr>
        <w:t>Versicherungs-Gesellschaft</w:t>
      </w:r>
      <w:r w:rsidRPr="001B0AB2">
        <w:rPr>
          <w:b/>
          <w:bCs/>
          <w:spacing w:val="-4"/>
          <w:sz w:val="20"/>
          <w:szCs w:val="20"/>
        </w:rPr>
        <w:t xml:space="preserve"> </w:t>
      </w:r>
      <w:r w:rsidRPr="001B0AB2">
        <w:rPr>
          <w:b/>
          <w:bCs/>
          <w:sz w:val="20"/>
          <w:szCs w:val="20"/>
        </w:rPr>
        <w:t>a.G.</w:t>
      </w:r>
    </w:p>
    <w:p w14:paraId="0C403056" w14:textId="77777777" w:rsidR="005950D2" w:rsidRPr="001B0AB2" w:rsidRDefault="00E67A5C" w:rsidP="005950D2">
      <w:pPr>
        <w:rPr>
          <w:sz w:val="20"/>
          <w:szCs w:val="20"/>
        </w:rPr>
      </w:pPr>
      <w:r w:rsidRPr="001B0AB2">
        <w:rPr>
          <w:sz w:val="20"/>
          <w:szCs w:val="20"/>
        </w:rPr>
        <w:t>Presse und Öffentlichkeitsarbeit Saskia Hollatz</w:t>
      </w:r>
    </w:p>
    <w:p w14:paraId="5306263B" w14:textId="0C0DE613" w:rsidR="00E67A5C" w:rsidRPr="001B0AB2" w:rsidRDefault="00E67A5C" w:rsidP="005950D2">
      <w:pPr>
        <w:rPr>
          <w:sz w:val="20"/>
          <w:szCs w:val="20"/>
        </w:rPr>
      </w:pPr>
      <w:r w:rsidRPr="001B0AB2">
        <w:rPr>
          <w:spacing w:val="-54"/>
          <w:sz w:val="20"/>
          <w:szCs w:val="20"/>
        </w:rPr>
        <w:t xml:space="preserve"> </w:t>
      </w:r>
      <w:r w:rsidRPr="001B0AB2">
        <w:rPr>
          <w:sz w:val="20"/>
          <w:szCs w:val="20"/>
        </w:rPr>
        <w:t>Veerßer</w:t>
      </w:r>
      <w:r w:rsidRPr="001B0AB2">
        <w:rPr>
          <w:spacing w:val="1"/>
          <w:sz w:val="20"/>
          <w:szCs w:val="20"/>
        </w:rPr>
        <w:t xml:space="preserve"> </w:t>
      </w:r>
      <w:r w:rsidRPr="001B0AB2">
        <w:rPr>
          <w:sz w:val="20"/>
          <w:szCs w:val="20"/>
        </w:rPr>
        <w:t>Straße 65/67</w:t>
      </w:r>
      <w:r w:rsidRPr="001B0AB2">
        <w:rPr>
          <w:spacing w:val="1"/>
          <w:sz w:val="20"/>
          <w:szCs w:val="20"/>
        </w:rPr>
        <w:t xml:space="preserve"> </w:t>
      </w:r>
      <w:r w:rsidRPr="001B0AB2">
        <w:rPr>
          <w:sz w:val="20"/>
          <w:szCs w:val="20"/>
        </w:rPr>
        <w:t>|</w:t>
      </w:r>
      <w:r w:rsidRPr="001B0AB2">
        <w:rPr>
          <w:spacing w:val="-3"/>
          <w:sz w:val="20"/>
          <w:szCs w:val="20"/>
        </w:rPr>
        <w:t xml:space="preserve"> </w:t>
      </w:r>
      <w:r w:rsidRPr="001B0AB2">
        <w:rPr>
          <w:sz w:val="20"/>
          <w:szCs w:val="20"/>
        </w:rPr>
        <w:t>29525</w:t>
      </w:r>
      <w:r w:rsidRPr="001B0AB2">
        <w:rPr>
          <w:spacing w:val="-2"/>
          <w:sz w:val="20"/>
          <w:szCs w:val="20"/>
        </w:rPr>
        <w:t xml:space="preserve"> </w:t>
      </w:r>
      <w:r w:rsidRPr="001B0AB2">
        <w:rPr>
          <w:sz w:val="20"/>
          <w:szCs w:val="20"/>
        </w:rPr>
        <w:t>Uelzen</w:t>
      </w:r>
    </w:p>
    <w:p w14:paraId="2DF57D8D" w14:textId="18D1FA7F" w:rsidR="00E67A5C" w:rsidRPr="001B0AB2" w:rsidRDefault="00E67A5C" w:rsidP="005950D2">
      <w:pPr>
        <w:rPr>
          <w:sz w:val="20"/>
          <w:szCs w:val="20"/>
        </w:rPr>
      </w:pPr>
      <w:r w:rsidRPr="001B0AB2">
        <w:rPr>
          <w:sz w:val="20"/>
          <w:szCs w:val="20"/>
        </w:rPr>
        <w:t>Telefon</w:t>
      </w:r>
      <w:r w:rsidR="007E3C42">
        <w:rPr>
          <w:sz w:val="20"/>
          <w:szCs w:val="20"/>
        </w:rPr>
        <w:t>:</w:t>
      </w:r>
      <w:r w:rsidRPr="001B0AB2">
        <w:rPr>
          <w:spacing w:val="-4"/>
          <w:sz w:val="20"/>
          <w:szCs w:val="20"/>
        </w:rPr>
        <w:t xml:space="preserve"> </w:t>
      </w:r>
      <w:r w:rsidRPr="001B0AB2">
        <w:rPr>
          <w:sz w:val="20"/>
          <w:szCs w:val="20"/>
        </w:rPr>
        <w:t>0581</w:t>
      </w:r>
      <w:r w:rsidRPr="001B0AB2">
        <w:rPr>
          <w:spacing w:val="-4"/>
          <w:sz w:val="20"/>
          <w:szCs w:val="20"/>
        </w:rPr>
        <w:t xml:space="preserve"> </w:t>
      </w:r>
      <w:r w:rsidRPr="001B0AB2">
        <w:rPr>
          <w:sz w:val="20"/>
          <w:szCs w:val="20"/>
        </w:rPr>
        <w:t>8070-3876</w:t>
      </w:r>
      <w:r w:rsidRPr="001B0AB2">
        <w:rPr>
          <w:spacing w:val="-1"/>
          <w:sz w:val="20"/>
          <w:szCs w:val="20"/>
        </w:rPr>
        <w:t xml:space="preserve"> </w:t>
      </w:r>
      <w:r w:rsidRPr="001B0AB2">
        <w:rPr>
          <w:sz w:val="20"/>
          <w:szCs w:val="20"/>
        </w:rPr>
        <w:t>|</w:t>
      </w:r>
      <w:r w:rsidRPr="001B0AB2">
        <w:rPr>
          <w:spacing w:val="-1"/>
          <w:sz w:val="20"/>
          <w:szCs w:val="20"/>
        </w:rPr>
        <w:t xml:space="preserve"> </w:t>
      </w:r>
      <w:r w:rsidR="007E3C42">
        <w:rPr>
          <w:sz w:val="20"/>
          <w:szCs w:val="20"/>
        </w:rPr>
        <w:t>E-Mail:</w:t>
      </w:r>
      <w:r w:rsidRPr="001B0AB2">
        <w:rPr>
          <w:spacing w:val="-2"/>
          <w:sz w:val="20"/>
          <w:szCs w:val="20"/>
        </w:rPr>
        <w:t xml:space="preserve"> </w:t>
      </w:r>
      <w:hyperlink r:id="rId8">
        <w:r w:rsidRPr="001B0AB2">
          <w:rPr>
            <w:sz w:val="20"/>
            <w:szCs w:val="20"/>
          </w:rPr>
          <w:t>S.Hollatz@uelzener.de</w:t>
        </w:r>
      </w:hyperlink>
    </w:p>
    <w:p w14:paraId="3DDE5514" w14:textId="77777777" w:rsidR="00E67A5C" w:rsidRPr="001B0AB2" w:rsidRDefault="00E67A5C" w:rsidP="005950D2">
      <w:pPr>
        <w:rPr>
          <w:sz w:val="20"/>
          <w:szCs w:val="20"/>
        </w:rPr>
      </w:pPr>
    </w:p>
    <w:p w14:paraId="0E1C9227" w14:textId="39B2D7BD" w:rsidR="00F6060A" w:rsidRPr="001B0AB2" w:rsidRDefault="00E67A5C" w:rsidP="005950D2">
      <w:pPr>
        <w:rPr>
          <w:sz w:val="20"/>
          <w:szCs w:val="20"/>
        </w:rPr>
      </w:pPr>
      <w:r w:rsidRPr="001B0AB2">
        <w:rPr>
          <w:sz w:val="20"/>
          <w:szCs w:val="20"/>
        </w:rPr>
        <w:t>Weitere</w:t>
      </w:r>
      <w:r w:rsidRPr="001B0AB2">
        <w:rPr>
          <w:spacing w:val="-4"/>
          <w:sz w:val="20"/>
          <w:szCs w:val="20"/>
        </w:rPr>
        <w:t xml:space="preserve"> </w:t>
      </w:r>
      <w:r w:rsidRPr="001B0AB2">
        <w:rPr>
          <w:sz w:val="20"/>
          <w:szCs w:val="20"/>
        </w:rPr>
        <w:t>Informationen</w:t>
      </w:r>
      <w:r w:rsidRPr="001B0AB2">
        <w:rPr>
          <w:spacing w:val="-3"/>
          <w:sz w:val="20"/>
          <w:szCs w:val="20"/>
        </w:rPr>
        <w:t xml:space="preserve"> </w:t>
      </w:r>
      <w:r w:rsidRPr="001B0AB2">
        <w:rPr>
          <w:sz w:val="20"/>
          <w:szCs w:val="20"/>
        </w:rPr>
        <w:t xml:space="preserve">unter </w:t>
      </w:r>
      <w:hyperlink r:id="rId9">
        <w:r w:rsidRPr="001B0AB2">
          <w:rPr>
            <w:color w:val="0000FF"/>
            <w:sz w:val="20"/>
            <w:szCs w:val="20"/>
            <w:u w:val="single" w:color="0000FF"/>
          </w:rPr>
          <w:t>www.uelzener.de</w:t>
        </w:r>
        <w:r w:rsidRPr="001B0AB2">
          <w:rPr>
            <w:sz w:val="20"/>
            <w:szCs w:val="20"/>
          </w:rPr>
          <w:t>.</w:t>
        </w:r>
      </w:hyperlink>
    </w:p>
    <w:sectPr w:rsidR="00F6060A" w:rsidRPr="001B0AB2">
      <w:headerReference w:type="default" r:id="rId10"/>
      <w:footerReference w:type="default" r:id="rId11"/>
      <w:pgSz w:w="11900" w:h="16850"/>
      <w:pgMar w:top="1660" w:right="1300" w:bottom="880" w:left="1300" w:header="239" w:footer="685"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5397EC" w14:textId="77777777" w:rsidR="00BA02B3" w:rsidRDefault="00BA02B3">
      <w:r>
        <w:separator/>
      </w:r>
    </w:p>
  </w:endnote>
  <w:endnote w:type="continuationSeparator" w:id="0">
    <w:p w14:paraId="72113D99" w14:textId="77777777" w:rsidR="00BA02B3" w:rsidRDefault="00BA02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MT">
    <w:altName w:val="Arial"/>
    <w:charset w:val="01"/>
    <w:family w:val="swiss"/>
    <w:pitch w:val="variable"/>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CC7724" w14:textId="7C459FCE" w:rsidR="00F6060A" w:rsidRDefault="002743BD">
    <w:pPr>
      <w:pStyle w:val="Textkrper"/>
      <w:spacing w:line="14" w:lineRule="auto"/>
      <w:rPr>
        <w:sz w:val="20"/>
      </w:rPr>
    </w:pPr>
    <w:r>
      <w:rPr>
        <w:noProof/>
      </w:rPr>
      <mc:AlternateContent>
        <mc:Choice Requires="wps">
          <w:drawing>
            <wp:anchor distT="0" distB="0" distL="114300" distR="114300" simplePos="0" relativeHeight="487532032" behindDoc="1" locked="0" layoutInCell="1" allowOverlap="1" wp14:anchorId="7BB7BC60" wp14:editId="034EACBE">
              <wp:simplePos x="0" y="0"/>
              <wp:positionH relativeFrom="page">
                <wp:posOffset>886460</wp:posOffset>
              </wp:positionH>
              <wp:positionV relativeFrom="page">
                <wp:posOffset>10119360</wp:posOffset>
              </wp:positionV>
              <wp:extent cx="1059815" cy="139700"/>
              <wp:effectExtent l="0" t="0" r="0" b="0"/>
              <wp:wrapNone/>
              <wp:docPr id="182235082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5981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0A6E7D" w14:textId="77777777" w:rsidR="00F6060A" w:rsidRDefault="00000000">
                          <w:pPr>
                            <w:spacing w:before="15"/>
                            <w:ind w:left="20"/>
                            <w:rPr>
                              <w:sz w:val="16"/>
                            </w:rPr>
                          </w:pPr>
                          <w:r>
                            <w:rPr>
                              <w:color w:val="64B32D"/>
                              <w:sz w:val="16"/>
                            </w:rPr>
                            <w:t>Uelzener</w:t>
                          </w:r>
                          <w:r>
                            <w:rPr>
                              <w:color w:val="64B32D"/>
                              <w:spacing w:val="-3"/>
                              <w:sz w:val="16"/>
                            </w:rPr>
                            <w:t xml:space="preserve"> </w:t>
                          </w:r>
                          <w:r>
                            <w:rPr>
                              <w:color w:val="64B32D"/>
                              <w:sz w:val="16"/>
                            </w:rPr>
                            <w:t>Versicherung</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BB7BC60" id="_x0000_t202" coordsize="21600,21600" o:spt="202" path="m,l,21600r21600,l21600,xe">
              <v:stroke joinstyle="miter"/>
              <v:path gradientshapeok="t" o:connecttype="rect"/>
            </v:shapetype>
            <v:shape id="Text Box 2" o:spid="_x0000_s1027" type="#_x0000_t202" style="position:absolute;margin-left:69.8pt;margin-top:796.8pt;width:83.45pt;height:11pt;z-index:-157844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N+OU1wEAAJgDAAAOAAAAZHJzL2Uyb0RvYy54bWysU9tu1DAQfUfiHyy/s0mKCm202aq0KkIq&#10;FKnwAY5jJxaJx4y9myxfz9hJtkDfKl6siS9nzmWyvZqGnh0UegO24sUm50xZCY2xbcW/f7t7c8GZ&#10;D8I2ogerKn5Unl/tXr/ajq5UZ9BB3yhkBGJ9ObqKdyG4Msu87NQg/AacsnSoAQcR6BPbrEExEvrQ&#10;Z2d5/i4bARuHIJX3tHs7H/JdwtdayfCgtVeB9RUnbiGtmNY6rtluK8oWheuMXGiIF7AYhLHU9AR1&#10;K4JgezTPoAYjETzosJEwZKC1kSppIDVF/o+ax044lbSQOd6dbPL/D1Z+OTy6r8jC9AEmCjCJ8O4e&#10;5A/PLNx0wrbqGhHGTomGGhfRsmx0vlyeRqt96SNIPX6GhkIW+wAJaNI4RFdIJyN0CuB4Ml1NgcnY&#10;Mj+/vCjOOZN0Vry9fJ+nVDJRrq8d+vBRwcBiUXGkUBO6ONz7ENmIcr0Sm1m4M32fgu3tXxt0Me4k&#10;9pHwTD1M9cRMs0iLYmpojiQHYR4XGm8qOsBfnI00KhX3P/cCFWf9J0uWxLlaC1yLei2ElfS04oGz&#10;ubwJ8/ztHZq2I+TZdAvXZJs2SdETi4UuxZ+ELqMa5+vP73Tr6Yfa/QYAAP//AwBQSwMEFAAGAAgA&#10;AAAhABCKK9TgAAAADQEAAA8AAABkcnMvZG93bnJldi54bWxMj8FOwzAQRO9I/IO1SNyoU6JYJMSp&#10;KgQnJNQ0HDg6sZtYjdchdtvw911OcJvZHc2+LTeLG9nZzMF6lLBeJcAMdl5b7CV8Nm8PT8BCVKjV&#10;6NFI+DEBNtXtTakK7S9Ym/M+9oxKMBRKwhDjVHAeusE4FVZ+Mki7g5+dimTnnutZXajcjfwxSQR3&#10;yiJdGNRkXgbTHfcnJ2H7hfWr/f5od/Whtk2TJ/gujlLe3y3bZ2DRLPEvDL/4hA4VMbX+hDqwkXya&#10;C4qSyPKUFEXSRGTAWhqJdSaAVyX//0V1BQAA//8DAFBLAQItABQABgAIAAAAIQC2gziS/gAAAOEB&#10;AAATAAAAAAAAAAAAAAAAAAAAAABbQ29udGVudF9UeXBlc10ueG1sUEsBAi0AFAAGAAgAAAAhADj9&#10;If/WAAAAlAEAAAsAAAAAAAAAAAAAAAAALwEAAF9yZWxzLy5yZWxzUEsBAi0AFAAGAAgAAAAhAAE3&#10;45TXAQAAmAMAAA4AAAAAAAAAAAAAAAAALgIAAGRycy9lMm9Eb2MueG1sUEsBAi0AFAAGAAgAAAAh&#10;ABCKK9TgAAAADQEAAA8AAAAAAAAAAAAAAAAAMQQAAGRycy9kb3ducmV2LnhtbFBLBQYAAAAABAAE&#10;APMAAAA+BQAAAAA=&#10;" filled="f" stroked="f">
              <v:textbox inset="0,0,0,0">
                <w:txbxContent>
                  <w:p w14:paraId="1A0A6E7D" w14:textId="77777777" w:rsidR="00F6060A" w:rsidRDefault="00000000">
                    <w:pPr>
                      <w:spacing w:before="15"/>
                      <w:ind w:left="20"/>
                      <w:rPr>
                        <w:sz w:val="16"/>
                      </w:rPr>
                    </w:pPr>
                    <w:r>
                      <w:rPr>
                        <w:color w:val="64B32D"/>
                        <w:sz w:val="16"/>
                      </w:rPr>
                      <w:t>Uelzener</w:t>
                    </w:r>
                    <w:r>
                      <w:rPr>
                        <w:color w:val="64B32D"/>
                        <w:spacing w:val="-3"/>
                        <w:sz w:val="16"/>
                      </w:rPr>
                      <w:t xml:space="preserve"> </w:t>
                    </w:r>
                    <w:r>
                      <w:rPr>
                        <w:color w:val="64B32D"/>
                        <w:sz w:val="16"/>
                      </w:rPr>
                      <w:t>Versicherung</w:t>
                    </w:r>
                  </w:p>
                </w:txbxContent>
              </v:textbox>
              <w10:wrap anchorx="page" anchory="page"/>
            </v:shape>
          </w:pict>
        </mc:Fallback>
      </mc:AlternateContent>
    </w:r>
    <w:r>
      <w:rPr>
        <w:noProof/>
      </w:rPr>
      <mc:AlternateContent>
        <mc:Choice Requires="wps">
          <w:drawing>
            <wp:anchor distT="0" distB="0" distL="114300" distR="114300" simplePos="0" relativeHeight="487532544" behindDoc="1" locked="0" layoutInCell="1" allowOverlap="1" wp14:anchorId="52C2BA04" wp14:editId="10A84FFD">
              <wp:simplePos x="0" y="0"/>
              <wp:positionH relativeFrom="page">
                <wp:posOffset>6327140</wp:posOffset>
              </wp:positionH>
              <wp:positionV relativeFrom="page">
                <wp:posOffset>10119360</wp:posOffset>
              </wp:positionV>
              <wp:extent cx="368300" cy="139700"/>
              <wp:effectExtent l="0" t="0" r="0" b="0"/>
              <wp:wrapNone/>
              <wp:docPr id="1665456586"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8300"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B89A19" w14:textId="77777777" w:rsidR="00F6060A" w:rsidRDefault="00000000">
                          <w:pPr>
                            <w:spacing w:before="15"/>
                            <w:ind w:left="20"/>
                            <w:rPr>
                              <w:sz w:val="16"/>
                            </w:rPr>
                          </w:pPr>
                          <w:r>
                            <w:rPr>
                              <w:color w:val="64B32D"/>
                              <w:sz w:val="16"/>
                            </w:rPr>
                            <w:t>Seite</w:t>
                          </w:r>
                          <w:r>
                            <w:rPr>
                              <w:color w:val="64B32D"/>
                              <w:spacing w:val="-2"/>
                              <w:sz w:val="16"/>
                            </w:rPr>
                            <w:t xml:space="preserve"> </w:t>
                          </w:r>
                          <w:r>
                            <w:fldChar w:fldCharType="begin"/>
                          </w:r>
                          <w:r>
                            <w:rPr>
                              <w:color w:val="64B32D"/>
                              <w:sz w:val="16"/>
                            </w:rPr>
                            <w:instrText xml:space="preserve"> PAGE </w:instrText>
                          </w:r>
                          <w:r>
                            <w:fldChar w:fldCharType="separate"/>
                          </w:r>
                          <w:r>
                            <w:t>1</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2C2BA04" id="Text Box 1" o:spid="_x0000_s1028" type="#_x0000_t202" style="position:absolute;margin-left:498.2pt;margin-top:796.8pt;width:29pt;height:11pt;z-index:-157839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K2k22AEAAJcDAAAOAAAAZHJzL2Uyb0RvYy54bWysU9tu2zAMfR+wfxD0vthJgK4z4hRdiw4D&#10;ugvQ7QNkWbaF2aJGKrGzrx8lx+kub8NeBJqUDs85pHc309CLo0Gy4Eq5XuVSGKehtq4t5dcvD6+u&#10;paCgXK16cKaUJ0PyZv/yxW70hdlAB31tUDCIo2L0pexC8EWWke7MoGgF3jguNoCDCvyJbVajGhl9&#10;6LNNnl9lI2DtEbQh4uz9XJT7hN80RodPTUMmiL6UzC2kE9NZxTPb71TRovKd1Wca6h9YDMo6bnqB&#10;uldBiQPav6AGqxEImrDSMGTQNFabpIHVrPM/1Dx1ypukhc0hf7GJ/h+s/nh88p9RhOktTDzAJIL8&#10;I+hvJBzcdcq15hYRxs6omhuvo2XZ6Kk4P41WU0ERpBo/QM1DVocACWhqcIiusE7B6DyA08V0MwWh&#10;Obm9ut7mXNFcWm/fvOY4dlDF8tgjhXcGBhGDUiLPNIGr4yOF+epyJfZy8GD7Ps21d78lGDNmEvnI&#10;d2YepmoSti7lJvaNWiqoT6wGYd4W3m4OOsAfUoy8KaWk7weFRor+vWNH4lotAS5BtQTKaX5ayiDF&#10;HN6Fef0OHm3bMfLsuYNbdq2xSdEzizNdnn7y5Lypcb1+/U63nv+n/U8AAAD//wMAUEsDBBQABgAI&#10;AAAAIQCFVY4k4gAAAA4BAAAPAAAAZHJzL2Rvd25yZXYueG1sTI/BTsMwEETvSPyDtUjcqFNoLBLi&#10;VBWCE1LVNBw4OrGbWI3XIXbb8PdsT3Db3RnNvinWsxvY2UzBepSwXCTADLZeW+wkfNbvD8/AQlSo&#10;1eDRSPgxAdbl7U2hcu0vWJnzPnaMQjDkSkIf45hzHtreOBUWfjRI2sFPTkVap47rSV0o3A38MUkE&#10;d8oifejVaF570x73Jydh84XVm/3eNrvqUNm6zhL8EEcp7+/mzQuwaOb4Z4YrPqFDSUyNP6EObJCQ&#10;ZWJFVhLS7EkAu1qSdEW3hiaxTAXwsuD/a5S/AAAA//8DAFBLAQItABQABgAIAAAAIQC2gziS/gAA&#10;AOEBAAATAAAAAAAAAAAAAAAAAAAAAABbQ29udGVudF9UeXBlc10ueG1sUEsBAi0AFAAGAAgAAAAh&#10;ADj9If/WAAAAlAEAAAsAAAAAAAAAAAAAAAAALwEAAF9yZWxzLy5yZWxzUEsBAi0AFAAGAAgAAAAh&#10;AP0raTbYAQAAlwMAAA4AAAAAAAAAAAAAAAAALgIAAGRycy9lMm9Eb2MueG1sUEsBAi0AFAAGAAgA&#10;AAAhAIVVjiTiAAAADgEAAA8AAAAAAAAAAAAAAAAAMgQAAGRycy9kb3ducmV2LnhtbFBLBQYAAAAA&#10;BAAEAPMAAABBBQAAAAA=&#10;" filled="f" stroked="f">
              <v:textbox inset="0,0,0,0">
                <w:txbxContent>
                  <w:p w14:paraId="58B89A19" w14:textId="77777777" w:rsidR="00F6060A" w:rsidRDefault="00000000">
                    <w:pPr>
                      <w:spacing w:before="15"/>
                      <w:ind w:left="20"/>
                      <w:rPr>
                        <w:sz w:val="16"/>
                      </w:rPr>
                    </w:pPr>
                    <w:r>
                      <w:rPr>
                        <w:color w:val="64B32D"/>
                        <w:sz w:val="16"/>
                      </w:rPr>
                      <w:t>Seite</w:t>
                    </w:r>
                    <w:r>
                      <w:rPr>
                        <w:color w:val="64B32D"/>
                        <w:spacing w:val="-2"/>
                        <w:sz w:val="16"/>
                      </w:rPr>
                      <w:t xml:space="preserve"> </w:t>
                    </w:r>
                    <w:r>
                      <w:fldChar w:fldCharType="begin"/>
                    </w:r>
                    <w:r>
                      <w:rPr>
                        <w:color w:val="64B32D"/>
                        <w:sz w:val="16"/>
                      </w:rPr>
                      <w:instrText xml:space="preserve"> PAGE </w:instrText>
                    </w:r>
                    <w:r>
                      <w:fldChar w:fldCharType="separate"/>
                    </w:r>
                    <w:r>
                      <w:t>1</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7EBAB2" w14:textId="77777777" w:rsidR="00BA02B3" w:rsidRDefault="00BA02B3">
      <w:r>
        <w:separator/>
      </w:r>
    </w:p>
  </w:footnote>
  <w:footnote w:type="continuationSeparator" w:id="0">
    <w:p w14:paraId="60831FF5" w14:textId="77777777" w:rsidR="00BA02B3" w:rsidRDefault="00BA02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35EE8B" w14:textId="421120CF" w:rsidR="00F6060A" w:rsidRDefault="00000000">
    <w:pPr>
      <w:pStyle w:val="Textkrper"/>
      <w:spacing w:line="14" w:lineRule="auto"/>
      <w:rPr>
        <w:sz w:val="20"/>
      </w:rPr>
    </w:pPr>
    <w:r>
      <w:rPr>
        <w:noProof/>
      </w:rPr>
      <w:drawing>
        <wp:anchor distT="0" distB="0" distL="0" distR="0" simplePos="0" relativeHeight="251660288" behindDoc="1" locked="0" layoutInCell="1" allowOverlap="1" wp14:anchorId="7A8D71CD" wp14:editId="0BC5DC81">
          <wp:simplePos x="0" y="0"/>
          <wp:positionH relativeFrom="margin">
            <wp:align>right</wp:align>
          </wp:positionH>
          <wp:positionV relativeFrom="page">
            <wp:posOffset>233045</wp:posOffset>
          </wp:positionV>
          <wp:extent cx="1725770" cy="734648"/>
          <wp:effectExtent l="0" t="0" r="8255" b="8890"/>
          <wp:wrapNone/>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png"/>
                  <pic:cNvPicPr/>
                </pic:nvPicPr>
                <pic:blipFill>
                  <a:blip r:embed="rId1">
                    <a:extLst>
                      <a:ext uri="{28A0092B-C50C-407E-A947-70E740481C1C}">
                        <a14:useLocalDpi xmlns:a14="http://schemas.microsoft.com/office/drawing/2010/main" val="0"/>
                      </a:ext>
                    </a:extLst>
                  </a:blip>
                  <a:stretch>
                    <a:fillRect/>
                  </a:stretch>
                </pic:blipFill>
                <pic:spPr>
                  <a:xfrm>
                    <a:off x="0" y="0"/>
                    <a:ext cx="1725770" cy="734648"/>
                  </a:xfrm>
                  <a:prstGeom prst="rect">
                    <a:avLst/>
                  </a:prstGeom>
                </pic:spPr>
              </pic:pic>
            </a:graphicData>
          </a:graphic>
          <wp14:sizeRelH relativeFrom="margin">
            <wp14:pctWidth>0</wp14:pctWidth>
          </wp14:sizeRelH>
        </wp:anchor>
      </w:drawing>
    </w:r>
    <w:r w:rsidR="002743BD">
      <w:rPr>
        <w:noProof/>
      </w:rPr>
      <mc:AlternateContent>
        <mc:Choice Requires="wps">
          <w:drawing>
            <wp:anchor distT="0" distB="0" distL="114300" distR="114300" simplePos="0" relativeHeight="487531520" behindDoc="1" locked="0" layoutInCell="1" allowOverlap="1" wp14:anchorId="692CEE1D" wp14:editId="17D42EB9">
              <wp:simplePos x="0" y="0"/>
              <wp:positionH relativeFrom="page">
                <wp:posOffset>886460</wp:posOffset>
              </wp:positionH>
              <wp:positionV relativeFrom="page">
                <wp:posOffset>670560</wp:posOffset>
              </wp:positionV>
              <wp:extent cx="2350770" cy="281305"/>
              <wp:effectExtent l="0" t="0" r="0" b="0"/>
              <wp:wrapNone/>
              <wp:docPr id="32621096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50770" cy="281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671122" w14:textId="77777777" w:rsidR="00F6060A" w:rsidRDefault="00000000">
                          <w:pPr>
                            <w:spacing w:before="8"/>
                            <w:ind w:left="20"/>
                            <w:rPr>
                              <w:rFonts w:ascii="Arial"/>
                              <w:b/>
                              <w:sz w:val="36"/>
                            </w:rPr>
                          </w:pPr>
                          <w:r>
                            <w:rPr>
                              <w:rFonts w:ascii="Arial"/>
                              <w:b/>
                              <w:color w:val="64B32D"/>
                              <w:sz w:val="36"/>
                            </w:rPr>
                            <w:t>PRESSEMITTEILUNG</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92CEE1D" id="_x0000_t202" coordsize="21600,21600" o:spt="202" path="m,l,21600r21600,l21600,xe">
              <v:stroke joinstyle="miter"/>
              <v:path gradientshapeok="t" o:connecttype="rect"/>
            </v:shapetype>
            <v:shape id="Text Box 3" o:spid="_x0000_s1026" type="#_x0000_t202" style="position:absolute;margin-left:69.8pt;margin-top:52.8pt;width:185.1pt;height:22.15pt;z-index:-157849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pWT91gEAAJEDAAAOAAAAZHJzL2Uyb0RvYy54bWysU9tu2zAMfR+wfxD0vthJ0bUw4hRdiw4D&#10;uq1Atw+gZck2ZosapcTOvn6UHKe7vA17EWhSOjznkN7eTEMvDpp8h7aU61UuhbYK6842pfz65eHN&#10;tRQ+gK2hR6tLedRe3uxev9qOrtAbbLGvNQkGsb4YXSnbEFyRZV61egC/QqctFw3SAIE/qclqgpHR&#10;hz7b5PnbbESqHaHS3nP2fi7KXcI3Rqvw2Rivg+hLydxCOimdVTyz3RaKhsC1nTrRgH9gMUBnuekZ&#10;6h4CiD11f0ENnSL0aMJK4ZChMZ3SSQOrWed/qHluwemkhc3x7myT/3+w6tPh2T2RCNM7nHiASYR3&#10;j6i+eWHxrgXb6FsiHFsNNTdeR8uy0fni9DRa7QsfQarxI9Y8ZNgHTECToSG6wjoFo/MAjmfT9RSE&#10;4uTm4jK/uuKS4trmen2RX6YWUCyvHfnwXuMgYlBK4qEmdDg8+hDZQLFcic0sPnR9nwbb298SfDFm&#10;EvtIeKYepmri21FFhfWRdRDOe8J7zUGL9EOKkXeklP77HkhL0X+w7EVcqCWgJaiWAKzip6UMUszh&#10;XZgXb++oa1pGnt22eMt+mS5JeWFx4slzTwpPOxoX69fvdOvlT9r9BAAA//8DAFBLAwQUAAYACAAA&#10;ACEAeKpBQt0AAAALAQAADwAAAGRycy9kb3ducmV2LnhtbExPQU7DMBC8I/EHa5G4UbtAI5zGqSoE&#10;JyREGg4cndhNrMbrELtt+D3LqdxmdkazM8Vm9gM72Sm6gAqWCwHMYhuMw07BZ/169wQsJo1GDwGt&#10;gh8bYVNeXxU6N+GMlT3tUscoBGOuFfQpjTnnse2t13ERRouk7cPkdSI6ddxM+kzhfuD3QmTca4f0&#10;odejfe5te9gdvYLtF1Yv7vu9+aj2latrKfAtOyh1ezNv18CSndPFDH/1qTqU1KkJRzSRDcQfZEZW&#10;AmJFgBwrIWlMQ5dHKYGXBf+/ofwFAAD//wMAUEsBAi0AFAAGAAgAAAAhALaDOJL+AAAA4QEAABMA&#10;AAAAAAAAAAAAAAAAAAAAAFtDb250ZW50X1R5cGVzXS54bWxQSwECLQAUAAYACAAAACEAOP0h/9YA&#10;AACUAQAACwAAAAAAAAAAAAAAAAAvAQAAX3JlbHMvLnJlbHNQSwECLQAUAAYACAAAACEAyaVk/dYB&#10;AACRAwAADgAAAAAAAAAAAAAAAAAuAgAAZHJzL2Uyb0RvYy54bWxQSwECLQAUAAYACAAAACEAeKpB&#10;Qt0AAAALAQAADwAAAAAAAAAAAAAAAAAwBAAAZHJzL2Rvd25yZXYueG1sUEsFBgAAAAAEAAQA8wAA&#10;ADoFAAAAAA==&#10;" filled="f" stroked="f">
              <v:textbox inset="0,0,0,0">
                <w:txbxContent>
                  <w:p w14:paraId="13671122" w14:textId="77777777" w:rsidR="00F6060A" w:rsidRDefault="00000000">
                    <w:pPr>
                      <w:spacing w:before="8"/>
                      <w:ind w:left="20"/>
                      <w:rPr>
                        <w:rFonts w:ascii="Arial"/>
                        <w:b/>
                        <w:sz w:val="36"/>
                      </w:rPr>
                    </w:pPr>
                    <w:r>
                      <w:rPr>
                        <w:rFonts w:ascii="Arial"/>
                        <w:b/>
                        <w:color w:val="64B32D"/>
                        <w:sz w:val="36"/>
                      </w:rPr>
                      <w:t>PRESSEMITTEILUNG</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DB2408"/>
    <w:multiLevelType w:val="hybridMultilevel"/>
    <w:tmpl w:val="E61C84FA"/>
    <w:lvl w:ilvl="0" w:tplc="FE98BE1E">
      <w:numFmt w:val="bullet"/>
      <w:lvlText w:val=""/>
      <w:lvlJc w:val="left"/>
      <w:pPr>
        <w:ind w:left="836" w:hanging="360"/>
      </w:pPr>
      <w:rPr>
        <w:rFonts w:ascii="Symbol" w:eastAsia="Symbol" w:hAnsi="Symbol" w:cs="Symbol" w:hint="default"/>
        <w:w w:val="100"/>
        <w:sz w:val="22"/>
        <w:szCs w:val="22"/>
        <w:lang w:val="de-DE" w:eastAsia="en-US" w:bidi="ar-SA"/>
      </w:rPr>
    </w:lvl>
    <w:lvl w:ilvl="1" w:tplc="147EAAF4">
      <w:numFmt w:val="bullet"/>
      <w:lvlText w:val="•"/>
      <w:lvlJc w:val="left"/>
      <w:pPr>
        <w:ind w:left="1685" w:hanging="360"/>
      </w:pPr>
      <w:rPr>
        <w:rFonts w:hint="default"/>
        <w:lang w:val="de-DE" w:eastAsia="en-US" w:bidi="ar-SA"/>
      </w:rPr>
    </w:lvl>
    <w:lvl w:ilvl="2" w:tplc="D9DEBA40">
      <w:numFmt w:val="bullet"/>
      <w:lvlText w:val="•"/>
      <w:lvlJc w:val="left"/>
      <w:pPr>
        <w:ind w:left="2531" w:hanging="360"/>
      </w:pPr>
      <w:rPr>
        <w:rFonts w:hint="default"/>
        <w:lang w:val="de-DE" w:eastAsia="en-US" w:bidi="ar-SA"/>
      </w:rPr>
    </w:lvl>
    <w:lvl w:ilvl="3" w:tplc="977AC932">
      <w:numFmt w:val="bullet"/>
      <w:lvlText w:val="•"/>
      <w:lvlJc w:val="left"/>
      <w:pPr>
        <w:ind w:left="3377" w:hanging="360"/>
      </w:pPr>
      <w:rPr>
        <w:rFonts w:hint="default"/>
        <w:lang w:val="de-DE" w:eastAsia="en-US" w:bidi="ar-SA"/>
      </w:rPr>
    </w:lvl>
    <w:lvl w:ilvl="4" w:tplc="3006C5EA">
      <w:numFmt w:val="bullet"/>
      <w:lvlText w:val="•"/>
      <w:lvlJc w:val="left"/>
      <w:pPr>
        <w:ind w:left="4223" w:hanging="360"/>
      </w:pPr>
      <w:rPr>
        <w:rFonts w:hint="default"/>
        <w:lang w:val="de-DE" w:eastAsia="en-US" w:bidi="ar-SA"/>
      </w:rPr>
    </w:lvl>
    <w:lvl w:ilvl="5" w:tplc="350EA1CA">
      <w:numFmt w:val="bullet"/>
      <w:lvlText w:val="•"/>
      <w:lvlJc w:val="left"/>
      <w:pPr>
        <w:ind w:left="5069" w:hanging="360"/>
      </w:pPr>
      <w:rPr>
        <w:rFonts w:hint="default"/>
        <w:lang w:val="de-DE" w:eastAsia="en-US" w:bidi="ar-SA"/>
      </w:rPr>
    </w:lvl>
    <w:lvl w:ilvl="6" w:tplc="6F6E700C">
      <w:numFmt w:val="bullet"/>
      <w:lvlText w:val="•"/>
      <w:lvlJc w:val="left"/>
      <w:pPr>
        <w:ind w:left="5915" w:hanging="360"/>
      </w:pPr>
      <w:rPr>
        <w:rFonts w:hint="default"/>
        <w:lang w:val="de-DE" w:eastAsia="en-US" w:bidi="ar-SA"/>
      </w:rPr>
    </w:lvl>
    <w:lvl w:ilvl="7" w:tplc="0CCA0B58">
      <w:numFmt w:val="bullet"/>
      <w:lvlText w:val="•"/>
      <w:lvlJc w:val="left"/>
      <w:pPr>
        <w:ind w:left="6761" w:hanging="360"/>
      </w:pPr>
      <w:rPr>
        <w:rFonts w:hint="default"/>
        <w:lang w:val="de-DE" w:eastAsia="en-US" w:bidi="ar-SA"/>
      </w:rPr>
    </w:lvl>
    <w:lvl w:ilvl="8" w:tplc="8A88187E">
      <w:numFmt w:val="bullet"/>
      <w:lvlText w:val="•"/>
      <w:lvlJc w:val="left"/>
      <w:pPr>
        <w:ind w:left="7607" w:hanging="360"/>
      </w:pPr>
      <w:rPr>
        <w:rFonts w:hint="default"/>
        <w:lang w:val="de-DE" w:eastAsia="en-US" w:bidi="ar-SA"/>
      </w:rPr>
    </w:lvl>
  </w:abstractNum>
  <w:abstractNum w:abstractNumId="1" w15:restartNumberingAfterBreak="0">
    <w:nsid w:val="0C8746FA"/>
    <w:multiLevelType w:val="hybridMultilevel"/>
    <w:tmpl w:val="5A32B57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7777549"/>
    <w:multiLevelType w:val="hybridMultilevel"/>
    <w:tmpl w:val="730879E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8CD2548"/>
    <w:multiLevelType w:val="hybridMultilevel"/>
    <w:tmpl w:val="EA3A535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38F69F6"/>
    <w:multiLevelType w:val="hybridMultilevel"/>
    <w:tmpl w:val="8E12ECF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3E2F4C18"/>
    <w:multiLevelType w:val="hybridMultilevel"/>
    <w:tmpl w:val="14CA06C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6E336AC5"/>
    <w:multiLevelType w:val="hybridMultilevel"/>
    <w:tmpl w:val="B878615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7F924D83"/>
    <w:multiLevelType w:val="hybridMultilevel"/>
    <w:tmpl w:val="D4B0FAF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2139760937">
    <w:abstractNumId w:val="0"/>
  </w:num>
  <w:num w:numId="2" w16cid:durableId="1711221546">
    <w:abstractNumId w:val="2"/>
  </w:num>
  <w:num w:numId="3" w16cid:durableId="1848865427">
    <w:abstractNumId w:val="5"/>
  </w:num>
  <w:num w:numId="4" w16cid:durableId="787622160">
    <w:abstractNumId w:val="7"/>
  </w:num>
  <w:num w:numId="5" w16cid:durableId="1149132850">
    <w:abstractNumId w:val="3"/>
  </w:num>
  <w:num w:numId="6" w16cid:durableId="1872110967">
    <w:abstractNumId w:val="1"/>
  </w:num>
  <w:num w:numId="7" w16cid:durableId="559368065">
    <w:abstractNumId w:val="6"/>
  </w:num>
  <w:num w:numId="8" w16cid:durableId="166566750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060A"/>
    <w:rsid w:val="001B0AB2"/>
    <w:rsid w:val="0023164C"/>
    <w:rsid w:val="002743BD"/>
    <w:rsid w:val="00362872"/>
    <w:rsid w:val="004A1CE2"/>
    <w:rsid w:val="005950D2"/>
    <w:rsid w:val="007E3C42"/>
    <w:rsid w:val="0082084C"/>
    <w:rsid w:val="00BA02B3"/>
    <w:rsid w:val="00E67A5C"/>
    <w:rsid w:val="00F04C64"/>
    <w:rsid w:val="00F6060A"/>
    <w:rsid w:val="00F6118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1B778E"/>
  <w15:docId w15:val="{7E167D43-7967-493B-8B39-4F10A4F629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rFonts w:ascii="Arial MT" w:eastAsia="Arial MT" w:hAnsi="Arial MT" w:cs="Arial MT"/>
      <w:lang w:val="de-DE"/>
    </w:rPr>
  </w:style>
  <w:style w:type="paragraph" w:styleId="berschrift1">
    <w:name w:val="heading 1"/>
    <w:basedOn w:val="Standard"/>
    <w:uiPriority w:val="9"/>
    <w:qFormat/>
    <w:pPr>
      <w:ind w:left="116"/>
      <w:outlineLvl w:val="0"/>
    </w:pPr>
    <w:rPr>
      <w:rFonts w:ascii="Arial" w:eastAsia="Arial" w:hAnsi="Arial" w:cs="Arial"/>
      <w:b/>
      <w:bC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krper">
    <w:name w:val="Body Text"/>
    <w:basedOn w:val="Standard"/>
    <w:uiPriority w:val="1"/>
    <w:qFormat/>
  </w:style>
  <w:style w:type="paragraph" w:styleId="Titel">
    <w:name w:val="Title"/>
    <w:basedOn w:val="Standard"/>
    <w:uiPriority w:val="10"/>
    <w:qFormat/>
    <w:pPr>
      <w:spacing w:before="8"/>
      <w:ind w:left="20"/>
    </w:pPr>
    <w:rPr>
      <w:rFonts w:ascii="Arial" w:eastAsia="Arial" w:hAnsi="Arial" w:cs="Arial"/>
      <w:b/>
      <w:bCs/>
      <w:sz w:val="36"/>
      <w:szCs w:val="36"/>
    </w:rPr>
  </w:style>
  <w:style w:type="paragraph" w:styleId="Listenabsatz">
    <w:name w:val="List Paragraph"/>
    <w:basedOn w:val="Standard"/>
    <w:uiPriority w:val="1"/>
    <w:qFormat/>
    <w:pPr>
      <w:ind w:left="836" w:right="116" w:hanging="360"/>
    </w:pPr>
  </w:style>
  <w:style w:type="paragraph" w:customStyle="1" w:styleId="TableParagraph">
    <w:name w:val="Table Paragraph"/>
    <w:basedOn w:val="Standard"/>
    <w:uiPriority w:val="1"/>
    <w:qFormat/>
  </w:style>
  <w:style w:type="paragraph" w:styleId="Kopfzeile">
    <w:name w:val="header"/>
    <w:basedOn w:val="Standard"/>
    <w:link w:val="KopfzeileZchn"/>
    <w:uiPriority w:val="99"/>
    <w:unhideWhenUsed/>
    <w:rsid w:val="004A1CE2"/>
    <w:pPr>
      <w:tabs>
        <w:tab w:val="center" w:pos="4536"/>
        <w:tab w:val="right" w:pos="9072"/>
      </w:tabs>
    </w:pPr>
  </w:style>
  <w:style w:type="character" w:customStyle="1" w:styleId="KopfzeileZchn">
    <w:name w:val="Kopfzeile Zchn"/>
    <w:basedOn w:val="Absatz-Standardschriftart"/>
    <w:link w:val="Kopfzeile"/>
    <w:uiPriority w:val="99"/>
    <w:rsid w:val="004A1CE2"/>
    <w:rPr>
      <w:rFonts w:ascii="Arial MT" w:eastAsia="Arial MT" w:hAnsi="Arial MT" w:cs="Arial MT"/>
      <w:lang w:val="de-DE"/>
    </w:rPr>
  </w:style>
  <w:style w:type="paragraph" w:styleId="Fuzeile">
    <w:name w:val="footer"/>
    <w:basedOn w:val="Standard"/>
    <w:link w:val="FuzeileZchn"/>
    <w:uiPriority w:val="99"/>
    <w:unhideWhenUsed/>
    <w:rsid w:val="004A1CE2"/>
    <w:pPr>
      <w:tabs>
        <w:tab w:val="center" w:pos="4536"/>
        <w:tab w:val="right" w:pos="9072"/>
      </w:tabs>
    </w:pPr>
  </w:style>
  <w:style w:type="character" w:customStyle="1" w:styleId="FuzeileZchn">
    <w:name w:val="Fußzeile Zchn"/>
    <w:basedOn w:val="Absatz-Standardschriftart"/>
    <w:link w:val="Fuzeile"/>
    <w:uiPriority w:val="99"/>
    <w:rsid w:val="004A1CE2"/>
    <w:rPr>
      <w:rFonts w:ascii="Arial MT" w:eastAsia="Arial MT" w:hAnsi="Arial MT" w:cs="Arial MT"/>
      <w:lang w:val="de-DE"/>
    </w:rPr>
  </w:style>
  <w:style w:type="character" w:styleId="Hyperlink">
    <w:name w:val="Hyperlink"/>
    <w:basedOn w:val="Absatz-Standardschriftart"/>
    <w:uiPriority w:val="99"/>
    <w:unhideWhenUsed/>
    <w:rsid w:val="00F61183"/>
    <w:rPr>
      <w:color w:val="0000FF" w:themeColor="hyperlink"/>
      <w:u w:val="single"/>
    </w:rPr>
  </w:style>
  <w:style w:type="character" w:styleId="NichtaufgelsteErwhnung">
    <w:name w:val="Unresolved Mention"/>
    <w:basedOn w:val="Absatz-Standardschriftart"/>
    <w:uiPriority w:val="99"/>
    <w:semiHidden/>
    <w:unhideWhenUsed/>
    <w:rsid w:val="00F6118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016396">
      <w:bodyDiv w:val="1"/>
      <w:marLeft w:val="0"/>
      <w:marRight w:val="0"/>
      <w:marTop w:val="0"/>
      <w:marBottom w:val="0"/>
      <w:divBdr>
        <w:top w:val="none" w:sz="0" w:space="0" w:color="auto"/>
        <w:left w:val="none" w:sz="0" w:space="0" w:color="auto"/>
        <w:bottom w:val="none" w:sz="0" w:space="0" w:color="auto"/>
        <w:right w:val="none" w:sz="0" w:space="0" w:color="auto"/>
      </w:divBdr>
    </w:div>
    <w:div w:id="59406727">
      <w:bodyDiv w:val="1"/>
      <w:marLeft w:val="0"/>
      <w:marRight w:val="0"/>
      <w:marTop w:val="0"/>
      <w:marBottom w:val="0"/>
      <w:divBdr>
        <w:top w:val="none" w:sz="0" w:space="0" w:color="auto"/>
        <w:left w:val="none" w:sz="0" w:space="0" w:color="auto"/>
        <w:bottom w:val="none" w:sz="0" w:space="0" w:color="auto"/>
        <w:right w:val="none" w:sz="0" w:space="0" w:color="auto"/>
      </w:divBdr>
      <w:divsChild>
        <w:div w:id="1861313366">
          <w:marLeft w:val="0"/>
          <w:marRight w:val="0"/>
          <w:marTop w:val="0"/>
          <w:marBottom w:val="0"/>
          <w:divBdr>
            <w:top w:val="none" w:sz="0" w:space="0" w:color="auto"/>
            <w:left w:val="none" w:sz="0" w:space="0" w:color="auto"/>
            <w:bottom w:val="none" w:sz="0" w:space="0" w:color="auto"/>
            <w:right w:val="none" w:sz="0" w:space="0" w:color="auto"/>
          </w:divBdr>
        </w:div>
      </w:divsChild>
    </w:div>
    <w:div w:id="66534587">
      <w:bodyDiv w:val="1"/>
      <w:marLeft w:val="0"/>
      <w:marRight w:val="0"/>
      <w:marTop w:val="0"/>
      <w:marBottom w:val="0"/>
      <w:divBdr>
        <w:top w:val="none" w:sz="0" w:space="0" w:color="auto"/>
        <w:left w:val="none" w:sz="0" w:space="0" w:color="auto"/>
        <w:bottom w:val="none" w:sz="0" w:space="0" w:color="auto"/>
        <w:right w:val="none" w:sz="0" w:space="0" w:color="auto"/>
      </w:divBdr>
    </w:div>
    <w:div w:id="907881927">
      <w:bodyDiv w:val="1"/>
      <w:marLeft w:val="0"/>
      <w:marRight w:val="0"/>
      <w:marTop w:val="0"/>
      <w:marBottom w:val="0"/>
      <w:divBdr>
        <w:top w:val="none" w:sz="0" w:space="0" w:color="auto"/>
        <w:left w:val="none" w:sz="0" w:space="0" w:color="auto"/>
        <w:bottom w:val="none" w:sz="0" w:space="0" w:color="auto"/>
        <w:right w:val="none" w:sz="0" w:space="0" w:color="auto"/>
      </w:divBdr>
      <w:divsChild>
        <w:div w:id="1098911166">
          <w:marLeft w:val="0"/>
          <w:marRight w:val="0"/>
          <w:marTop w:val="0"/>
          <w:marBottom w:val="0"/>
          <w:divBdr>
            <w:top w:val="none" w:sz="0" w:space="0" w:color="auto"/>
            <w:left w:val="none" w:sz="0" w:space="0" w:color="auto"/>
            <w:bottom w:val="none" w:sz="0" w:space="0" w:color="auto"/>
            <w:right w:val="none" w:sz="0" w:space="0" w:color="auto"/>
          </w:divBdr>
        </w:div>
      </w:divsChild>
    </w:div>
    <w:div w:id="1139423948">
      <w:bodyDiv w:val="1"/>
      <w:marLeft w:val="0"/>
      <w:marRight w:val="0"/>
      <w:marTop w:val="0"/>
      <w:marBottom w:val="0"/>
      <w:divBdr>
        <w:top w:val="none" w:sz="0" w:space="0" w:color="auto"/>
        <w:left w:val="none" w:sz="0" w:space="0" w:color="auto"/>
        <w:bottom w:val="none" w:sz="0" w:space="0" w:color="auto"/>
        <w:right w:val="none" w:sz="0" w:space="0" w:color="auto"/>
      </w:divBdr>
    </w:div>
    <w:div w:id="1298992605">
      <w:bodyDiv w:val="1"/>
      <w:marLeft w:val="0"/>
      <w:marRight w:val="0"/>
      <w:marTop w:val="0"/>
      <w:marBottom w:val="0"/>
      <w:divBdr>
        <w:top w:val="none" w:sz="0" w:space="0" w:color="auto"/>
        <w:left w:val="none" w:sz="0" w:space="0" w:color="auto"/>
        <w:bottom w:val="none" w:sz="0" w:space="0" w:color="auto"/>
        <w:right w:val="none" w:sz="0" w:space="0" w:color="auto"/>
      </w:divBdr>
    </w:div>
    <w:div w:id="1400515815">
      <w:bodyDiv w:val="1"/>
      <w:marLeft w:val="0"/>
      <w:marRight w:val="0"/>
      <w:marTop w:val="0"/>
      <w:marBottom w:val="0"/>
      <w:divBdr>
        <w:top w:val="none" w:sz="0" w:space="0" w:color="auto"/>
        <w:left w:val="none" w:sz="0" w:space="0" w:color="auto"/>
        <w:bottom w:val="none" w:sz="0" w:space="0" w:color="auto"/>
        <w:right w:val="none" w:sz="0" w:space="0" w:color="auto"/>
      </w:divBdr>
    </w:div>
    <w:div w:id="1438866311">
      <w:bodyDiv w:val="1"/>
      <w:marLeft w:val="0"/>
      <w:marRight w:val="0"/>
      <w:marTop w:val="0"/>
      <w:marBottom w:val="0"/>
      <w:divBdr>
        <w:top w:val="none" w:sz="0" w:space="0" w:color="auto"/>
        <w:left w:val="none" w:sz="0" w:space="0" w:color="auto"/>
        <w:bottom w:val="none" w:sz="0" w:space="0" w:color="auto"/>
        <w:right w:val="none" w:sz="0" w:space="0" w:color="auto"/>
      </w:divBdr>
      <w:divsChild>
        <w:div w:id="1933782935">
          <w:marLeft w:val="0"/>
          <w:marRight w:val="0"/>
          <w:marTop w:val="0"/>
          <w:marBottom w:val="0"/>
          <w:divBdr>
            <w:top w:val="none" w:sz="0" w:space="0" w:color="auto"/>
            <w:left w:val="none" w:sz="0" w:space="0" w:color="auto"/>
            <w:bottom w:val="none" w:sz="0" w:space="0" w:color="auto"/>
            <w:right w:val="none" w:sz="0" w:space="0" w:color="auto"/>
          </w:divBdr>
        </w:div>
      </w:divsChild>
    </w:div>
    <w:div w:id="1746759994">
      <w:bodyDiv w:val="1"/>
      <w:marLeft w:val="0"/>
      <w:marRight w:val="0"/>
      <w:marTop w:val="0"/>
      <w:marBottom w:val="0"/>
      <w:divBdr>
        <w:top w:val="none" w:sz="0" w:space="0" w:color="auto"/>
        <w:left w:val="none" w:sz="0" w:space="0" w:color="auto"/>
        <w:bottom w:val="none" w:sz="0" w:space="0" w:color="auto"/>
        <w:right w:val="none" w:sz="0" w:space="0" w:color="auto"/>
      </w:divBdr>
    </w:div>
    <w:div w:id="205634601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S.Hollatz@uelzener.de"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servicevalue.de/studien-tests/fairste-schaden-und-leistungsregulierer-2024-2/"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uelzener.d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906</Words>
  <Characters>5710</Characters>
  <Application>Microsoft Office Word</Application>
  <DocSecurity>0</DocSecurity>
  <Lines>47</Lines>
  <Paragraphs>13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Michael Fischer</dc:creator>
  <cp:lastModifiedBy>Marta Ejsmont</cp:lastModifiedBy>
  <cp:revision>3</cp:revision>
  <cp:lastPrinted>2024-01-26T09:36:00Z</cp:lastPrinted>
  <dcterms:created xsi:type="dcterms:W3CDTF">2024-03-05T16:11:00Z</dcterms:created>
  <dcterms:modified xsi:type="dcterms:W3CDTF">2024-03-05T16:19:00Z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2023-02-27T00:00:00Z</vt:filetime>
  </property>
  <property fmtid="{D5CDD505-2E9C-101B-9397-08002B2CF9AE}" pid="3" name="Creator">
    <vt:lpwstr>Microsoft® Word 2019</vt:lpwstr>
  </property>
  <property fmtid="{D5CDD505-2E9C-101B-9397-08002B2CF9AE}" pid="4" name="LastSaved">
    <vt:filetime>2024-01-26T00:00:00Z</vt:filetime>
  </property>
</Properties>
</file>